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421106" w14:textId="77777777" w:rsidR="00E675EC" w:rsidRPr="00E675EC" w:rsidRDefault="00E675EC" w:rsidP="00E675EC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675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FFF93C7" wp14:editId="6AD513BB">
            <wp:simplePos x="0" y="0"/>
            <wp:positionH relativeFrom="page">
              <wp:posOffset>3483256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40C6B" w14:textId="77777777" w:rsidR="00E675EC" w:rsidRPr="00E675EC" w:rsidRDefault="00E675EC" w:rsidP="00E675EC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FAD1473" w14:textId="77777777" w:rsidR="00E675EC" w:rsidRPr="00E675EC" w:rsidRDefault="00E675EC" w:rsidP="00E675EC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675EC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14:paraId="0DF666BB" w14:textId="77777777" w:rsidR="00E675EC" w:rsidRPr="00E675EC" w:rsidRDefault="00E675EC" w:rsidP="00E675EC">
      <w:pPr>
        <w:rPr>
          <w:rFonts w:ascii="Times New Roman" w:eastAsia="Times New Roman" w:hAnsi="Times New Roman" w:cs="Times New Roman"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14:paraId="40CFDD70" w14:textId="77777777" w:rsidR="00E675EC" w:rsidRPr="00E675EC" w:rsidRDefault="00E675EC" w:rsidP="00E675EC">
      <w:pPr>
        <w:rPr>
          <w:rFonts w:ascii="Times New Roman" w:eastAsia="Times New Roman" w:hAnsi="Times New Roman" w:cs="Times New Roman"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016EF2CC" w14:textId="77777777" w:rsidR="00E675EC" w:rsidRPr="00E675EC" w:rsidRDefault="00E675EC" w:rsidP="00E675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8653F2C" w14:textId="77777777" w:rsidR="00E675EC" w:rsidRPr="00E675EC" w:rsidRDefault="00E675EC" w:rsidP="00E675E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14:paraId="7F354443" w14:textId="77777777" w:rsidR="00E675EC" w:rsidRPr="00E675EC" w:rsidRDefault="00E675EC" w:rsidP="00E675E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88BC68" w14:textId="77777777" w:rsidR="00E675EC" w:rsidRPr="00E675EC" w:rsidRDefault="00E675EC" w:rsidP="00E675E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14:paraId="4DB0BFF7" w14:textId="77777777" w:rsidR="00E675EC" w:rsidRPr="00E675EC" w:rsidRDefault="00E675EC" w:rsidP="00E675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0C14CF0" w14:textId="5CC440C6" w:rsidR="00E675EC" w:rsidRPr="00E675EC" w:rsidRDefault="00E675EC" w:rsidP="00E675EC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8300E6">
        <w:rPr>
          <w:rFonts w:ascii="Times New Roman" w:eastAsia="Times New Roman" w:hAnsi="Times New Roman" w:cs="Times New Roman"/>
          <w:sz w:val="28"/>
          <w:szCs w:val="28"/>
        </w:rPr>
        <w:tab/>
      </w:r>
      <w:r w:rsidR="008300E6">
        <w:rPr>
          <w:rFonts w:ascii="Times New Roman" w:eastAsia="Times New Roman" w:hAnsi="Times New Roman" w:cs="Times New Roman"/>
          <w:sz w:val="28"/>
          <w:szCs w:val="28"/>
        </w:rPr>
        <w:tab/>
      </w:r>
      <w:r w:rsidR="008300E6">
        <w:rPr>
          <w:rFonts w:ascii="Times New Roman" w:eastAsia="Times New Roman" w:hAnsi="Times New Roman" w:cs="Times New Roman"/>
          <w:sz w:val="28"/>
          <w:szCs w:val="28"/>
        </w:rPr>
        <w:tab/>
      </w:r>
      <w:r w:rsidR="008300E6">
        <w:rPr>
          <w:rFonts w:ascii="Times New Roman" w:eastAsia="Times New Roman" w:hAnsi="Times New Roman" w:cs="Times New Roman"/>
          <w:sz w:val="28"/>
          <w:szCs w:val="28"/>
        </w:rPr>
        <w:tab/>
      </w:r>
      <w:r w:rsidR="008300E6">
        <w:rPr>
          <w:rFonts w:ascii="Times New Roman" w:eastAsia="Times New Roman" w:hAnsi="Times New Roman" w:cs="Times New Roman"/>
          <w:sz w:val="28"/>
          <w:szCs w:val="28"/>
        </w:rPr>
        <w:tab/>
      </w:r>
      <w:r w:rsidR="008300E6">
        <w:rPr>
          <w:rFonts w:ascii="Times New Roman" w:eastAsia="Times New Roman" w:hAnsi="Times New Roman" w:cs="Times New Roman"/>
          <w:sz w:val="28"/>
          <w:szCs w:val="28"/>
        </w:rPr>
        <w:tab/>
      </w:r>
      <w:r w:rsidR="008300E6">
        <w:rPr>
          <w:rFonts w:ascii="Times New Roman" w:eastAsia="Times New Roman" w:hAnsi="Times New Roman" w:cs="Times New Roman"/>
          <w:sz w:val="28"/>
          <w:szCs w:val="28"/>
        </w:rPr>
        <w:tab/>
      </w:r>
      <w:r w:rsidR="008300E6">
        <w:rPr>
          <w:rFonts w:ascii="Times New Roman" w:eastAsia="Times New Roman" w:hAnsi="Times New Roman" w:cs="Times New Roman"/>
          <w:sz w:val="28"/>
          <w:szCs w:val="28"/>
        </w:rPr>
        <w:tab/>
      </w:r>
      <w:r w:rsidR="008300E6">
        <w:rPr>
          <w:rFonts w:ascii="Times New Roman" w:eastAsia="Times New Roman" w:hAnsi="Times New Roman" w:cs="Times New Roman"/>
          <w:sz w:val="28"/>
          <w:szCs w:val="28"/>
        </w:rPr>
        <w:tab/>
      </w:r>
      <w:r w:rsidR="008300E6">
        <w:rPr>
          <w:rFonts w:ascii="Times New Roman" w:eastAsia="Times New Roman" w:hAnsi="Times New Roman" w:cs="Times New Roman"/>
          <w:sz w:val="28"/>
          <w:szCs w:val="28"/>
        </w:rPr>
        <w:tab/>
      </w:r>
      <w:r w:rsidR="008300E6">
        <w:rPr>
          <w:rFonts w:ascii="Times New Roman" w:eastAsia="Times New Roman" w:hAnsi="Times New Roman" w:cs="Times New Roman"/>
          <w:sz w:val="28"/>
          <w:szCs w:val="28"/>
        </w:rPr>
        <w:tab/>
      </w:r>
      <w:r w:rsidR="008300E6">
        <w:rPr>
          <w:rFonts w:ascii="Times New Roman" w:eastAsia="Times New Roman" w:hAnsi="Times New Roman" w:cs="Times New Roman"/>
          <w:sz w:val="28"/>
          <w:szCs w:val="28"/>
        </w:rPr>
        <w:tab/>
      </w:r>
      <w:r w:rsidRPr="00E675EC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</w:p>
    <w:p w14:paraId="62B13D5F" w14:textId="77777777" w:rsidR="00E675EC" w:rsidRPr="00E675EC" w:rsidRDefault="00E675EC" w:rsidP="00E675EC">
      <w:pPr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675EC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14:paraId="448C4977" w14:textId="77777777" w:rsidR="00E675EC" w:rsidRPr="00E675EC" w:rsidRDefault="00E675EC" w:rsidP="00E675EC">
      <w:pPr>
        <w:suppressAutoHyphens/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4EB3FE8" w14:textId="77777777" w:rsidR="00E675EC" w:rsidRPr="00E675EC" w:rsidRDefault="00E675EC" w:rsidP="00E675EC">
      <w:pPr>
        <w:suppressAutoHyphens/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9CF2A30" w14:textId="77777777" w:rsidR="00E675EC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</w:t>
      </w:r>
      <w:r w:rsidRPr="00170304">
        <w:rPr>
          <w:rFonts w:ascii="Times New Roman" w:hAnsi="Times New Roman" w:cs="Times New Roman"/>
          <w:sz w:val="28"/>
          <w:szCs w:val="28"/>
        </w:rPr>
        <w:t>нес</w:t>
      </w:r>
      <w:r>
        <w:rPr>
          <w:rFonts w:ascii="Times New Roman" w:hAnsi="Times New Roman" w:cs="Times New Roman"/>
          <w:sz w:val="28"/>
          <w:szCs w:val="28"/>
        </w:rPr>
        <w:t>ении изменений</w:t>
      </w:r>
      <w:r w:rsidR="00E675EC">
        <w:rPr>
          <w:rFonts w:ascii="Times New Roman" w:hAnsi="Times New Roman" w:cs="Times New Roman"/>
          <w:sz w:val="28"/>
          <w:szCs w:val="28"/>
        </w:rPr>
        <w:t xml:space="preserve"> </w:t>
      </w:r>
      <w:r w:rsidRPr="00170304">
        <w:rPr>
          <w:rFonts w:ascii="Times New Roman" w:hAnsi="Times New Roman" w:cs="Times New Roman"/>
          <w:sz w:val="28"/>
          <w:szCs w:val="28"/>
        </w:rPr>
        <w:t xml:space="preserve">в постановление </w:t>
      </w:r>
    </w:p>
    <w:p w14:paraId="4A9C2A64" w14:textId="5837008E" w:rsidR="00E675EC" w:rsidRDefault="0097008A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8D4780" w:rsidRPr="00170304">
        <w:rPr>
          <w:rFonts w:ascii="Times New Roman" w:hAnsi="Times New Roman" w:cs="Times New Roman"/>
          <w:sz w:val="28"/>
          <w:szCs w:val="28"/>
        </w:rPr>
        <w:t xml:space="preserve">дминистрации Ханты-Мансийского </w:t>
      </w:r>
    </w:p>
    <w:p w14:paraId="5B87CB23" w14:textId="4E7899ED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района от 18.08.2022 № 298 </w:t>
      </w:r>
    </w:p>
    <w:p w14:paraId="0388E75E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равил </w:t>
      </w:r>
    </w:p>
    <w:p w14:paraId="3620B8F9" w14:textId="77777777"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</w:t>
      </w:r>
    </w:p>
    <w:p w14:paraId="2064E84C" w14:textId="77777777"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14:paraId="5A307C28" w14:textId="77777777"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</w:t>
      </w:r>
      <w:r>
        <w:rPr>
          <w:rFonts w:ascii="Times New Roman" w:hAnsi="Times New Roman" w:cs="Times New Roman"/>
          <w:spacing w:val="-4"/>
          <w:sz w:val="28"/>
          <w:szCs w:val="28"/>
        </w:rPr>
        <w:t>»</w:t>
      </w:r>
    </w:p>
    <w:p w14:paraId="1117EE7D" w14:textId="77777777" w:rsidR="008D4780" w:rsidRDefault="008D4780" w:rsidP="008D4780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03B5FD6E" w14:textId="77777777" w:rsidR="00E675EC" w:rsidRPr="00BF2DA5" w:rsidRDefault="00E675EC" w:rsidP="008D4780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5E24F0B9" w14:textId="52B3B0CB" w:rsidR="008D4780" w:rsidRDefault="008D4780" w:rsidP="00E675E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В </w:t>
      </w:r>
      <w:r w:rsidR="005B13B2">
        <w:rPr>
          <w:rFonts w:ascii="Times New Roman" w:hAnsi="Times New Roman" w:cs="Times New Roman"/>
          <w:spacing w:val="-4"/>
          <w:sz w:val="28"/>
          <w:szCs w:val="28"/>
        </w:rPr>
        <w:t xml:space="preserve">соответствии с </w:t>
      </w:r>
      <w:r w:rsidR="005B13B2" w:rsidRPr="00BF2DA5">
        <w:rPr>
          <w:rFonts w:ascii="Times New Roman" w:hAnsi="Times New Roman" w:cs="Times New Roman"/>
          <w:sz w:val="28"/>
          <w:szCs w:val="28"/>
        </w:rPr>
        <w:t>Градостроительн</w:t>
      </w:r>
      <w:r w:rsidR="005B13B2">
        <w:rPr>
          <w:rFonts w:ascii="Times New Roman" w:hAnsi="Times New Roman" w:cs="Times New Roman"/>
          <w:sz w:val="28"/>
          <w:szCs w:val="28"/>
        </w:rPr>
        <w:t>ым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5B13B2">
        <w:rPr>
          <w:rFonts w:ascii="Times New Roman" w:hAnsi="Times New Roman" w:cs="Times New Roman"/>
          <w:sz w:val="28"/>
          <w:szCs w:val="28"/>
        </w:rPr>
        <w:t>ом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r w:rsidR="005B13B2" w:rsidRPr="008300E6">
        <w:rPr>
          <w:rFonts w:ascii="Times New Roman" w:hAnsi="Times New Roman" w:cs="Times New Roman"/>
          <w:sz w:val="28"/>
          <w:szCs w:val="28"/>
        </w:rPr>
        <w:t xml:space="preserve">Федеральным законом </w:t>
      </w:r>
      <w:r w:rsidR="008300E6" w:rsidRPr="008300E6">
        <w:rPr>
          <w:rFonts w:ascii="Times New Roman" w:hAnsi="Times New Roman" w:cs="Times New Roman"/>
          <w:sz w:val="28"/>
          <w:szCs w:val="28"/>
        </w:rPr>
        <w:t>от 20.03.2025 № 33-ФЗ «Об общих принципах организации местного самоуправления в единой системе публичной власти»</w:t>
      </w:r>
      <w:r w:rsidR="005B13B2" w:rsidRPr="008300E6">
        <w:rPr>
          <w:rFonts w:ascii="Times New Roman" w:hAnsi="Times New Roman" w:cs="Times New Roman"/>
          <w:sz w:val="28"/>
          <w:szCs w:val="28"/>
        </w:rPr>
        <w:t xml:space="preserve">, </w:t>
      </w:r>
      <w:r w:rsidR="00875C7B" w:rsidRPr="008300E6">
        <w:rPr>
          <w:rFonts w:ascii="Times New Roman" w:hAnsi="Times New Roman" w:cs="Times New Roman"/>
          <w:sz w:val="28"/>
          <w:szCs w:val="28"/>
        </w:rPr>
        <w:t>З</w:t>
      </w:r>
      <w:r w:rsidR="005B13B2" w:rsidRPr="008300E6">
        <w:rPr>
          <w:rFonts w:ascii="Times New Roman" w:hAnsi="Times New Roman" w:cs="Times New Roman"/>
          <w:sz w:val="28"/>
          <w:szCs w:val="28"/>
        </w:rPr>
        <w:t xml:space="preserve">аконом Ханты-Мансийского автономного округа – Югры </w:t>
      </w:r>
      <w:r w:rsidR="005B13B2">
        <w:rPr>
          <w:rFonts w:ascii="Times New Roman" w:hAnsi="Times New Roman" w:cs="Times New Roman"/>
          <w:sz w:val="28"/>
          <w:szCs w:val="28"/>
        </w:rPr>
        <w:t xml:space="preserve">от 18.04.2007 № 39-оз «О градостроительной деятельности на территории Ханты-Мансийского автономного округа – Югры», </w:t>
      </w:r>
      <w:r w:rsidR="00B94FB8">
        <w:rPr>
          <w:rFonts w:ascii="Times New Roman" w:hAnsi="Times New Roman" w:cs="Times New Roman"/>
          <w:sz w:val="28"/>
          <w:szCs w:val="28"/>
        </w:rPr>
        <w:t xml:space="preserve">в 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>целях создания условий для развития межселенн</w:t>
      </w:r>
      <w:r>
        <w:rPr>
          <w:rFonts w:ascii="Times New Roman" w:hAnsi="Times New Roman" w:cs="Times New Roman"/>
          <w:spacing w:val="-4"/>
          <w:sz w:val="28"/>
          <w:szCs w:val="28"/>
        </w:rPr>
        <w:t>ой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>, эффективного землепользования и застройки, обеспечения прав и законных интересов граждан</w:t>
      </w:r>
      <w:r w:rsidR="00412D0A">
        <w:rPr>
          <w:rFonts w:ascii="Times New Roman" w:hAnsi="Times New Roman" w:cs="Times New Roman"/>
          <w:spacing w:val="-4"/>
          <w:sz w:val="28"/>
          <w:szCs w:val="28"/>
        </w:rPr>
        <w:t xml:space="preserve"> и юридических лиц, </w:t>
      </w:r>
      <w:r w:rsidRPr="00BF2DA5">
        <w:rPr>
          <w:rFonts w:ascii="Times New Roman" w:eastAsia="Calibri" w:hAnsi="Times New Roman" w:cs="Times New Roman"/>
          <w:sz w:val="28"/>
          <w:szCs w:val="28"/>
        </w:rPr>
        <w:t xml:space="preserve">учитывая результаты общественных обсуждений (протокол </w:t>
      </w:r>
      <w:r w:rsidRPr="00BF2DA5">
        <w:rPr>
          <w:rFonts w:ascii="Times New Roman" w:hAnsi="Times New Roman" w:cs="Times New Roman"/>
          <w:sz w:val="28"/>
          <w:szCs w:val="28"/>
        </w:rPr>
        <w:t xml:space="preserve">от </w:t>
      </w:r>
      <w:r w:rsidR="002B43ED">
        <w:rPr>
          <w:rFonts w:ascii="Times New Roman" w:hAnsi="Times New Roman" w:cs="Times New Roman"/>
          <w:sz w:val="28"/>
          <w:szCs w:val="28"/>
        </w:rPr>
        <w:t>22.08.2025,</w:t>
      </w:r>
      <w:r w:rsidRPr="00BF2DA5">
        <w:rPr>
          <w:rFonts w:ascii="Times New Roman" w:hAnsi="Times New Roman" w:cs="Times New Roman"/>
          <w:sz w:val="28"/>
          <w:szCs w:val="28"/>
        </w:rPr>
        <w:t xml:space="preserve"> заключение о результатах общественных обсуждений от </w:t>
      </w:r>
      <w:r w:rsidR="002B43ED">
        <w:rPr>
          <w:rFonts w:ascii="Times New Roman" w:hAnsi="Times New Roman" w:cs="Times New Roman"/>
          <w:sz w:val="28"/>
          <w:szCs w:val="28"/>
        </w:rPr>
        <w:t>22.08.2025</w:t>
      </w:r>
      <w:r w:rsidRPr="00BF2DA5">
        <w:rPr>
          <w:rFonts w:ascii="Times New Roman" w:hAnsi="Times New Roman" w:cs="Times New Roman"/>
          <w:sz w:val="28"/>
          <w:szCs w:val="28"/>
        </w:rPr>
        <w:t xml:space="preserve">), руководствуясь </w:t>
      </w:r>
      <w:r>
        <w:rPr>
          <w:rFonts w:ascii="Times New Roman" w:hAnsi="Times New Roman" w:cs="Times New Roman"/>
          <w:sz w:val="28"/>
          <w:szCs w:val="28"/>
        </w:rPr>
        <w:t xml:space="preserve">статьей 32 Устава </w:t>
      </w:r>
      <w:r w:rsidR="00614878">
        <w:rPr>
          <w:rFonts w:ascii="Times New Roman" w:hAnsi="Times New Roman" w:cs="Times New Roman"/>
          <w:sz w:val="28"/>
          <w:szCs w:val="28"/>
        </w:rPr>
        <w:t>Ханты-Мансийского района:</w:t>
      </w:r>
    </w:p>
    <w:p w14:paraId="40C26639" w14:textId="77777777" w:rsidR="00614878" w:rsidRPr="00BF2DA5" w:rsidRDefault="00614878" w:rsidP="00E675E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61D032" w14:textId="657885B1" w:rsidR="00BC555A" w:rsidRDefault="008D4780" w:rsidP="00E675EC">
      <w:pPr>
        <w:pStyle w:val="a3"/>
        <w:numPr>
          <w:ilvl w:val="0"/>
          <w:numId w:val="39"/>
        </w:numPr>
        <w:shd w:val="clear" w:color="auto" w:fill="FFFFFF"/>
        <w:tabs>
          <w:tab w:val="left" w:pos="709"/>
          <w:tab w:val="center" w:pos="1134"/>
          <w:tab w:val="left" w:pos="3828"/>
        </w:tabs>
        <w:ind w:left="0"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Внести в постановление </w:t>
      </w:r>
      <w:r w:rsidR="0097008A">
        <w:rPr>
          <w:rFonts w:ascii="Times New Roman" w:hAnsi="Times New Roman" w:cs="Times New Roman"/>
          <w:sz w:val="28"/>
          <w:szCs w:val="28"/>
        </w:rPr>
        <w:t>А</w:t>
      </w:r>
      <w:r w:rsidRPr="00170304">
        <w:rPr>
          <w:rFonts w:ascii="Times New Roman" w:hAnsi="Times New Roman" w:cs="Times New Roman"/>
          <w:sz w:val="28"/>
          <w:szCs w:val="28"/>
        </w:rPr>
        <w:t xml:space="preserve">дминистрации Ханты-Мансийского района от 18.08.2022 № 298 «Об утверждении правил землепользования </w:t>
      </w:r>
      <w:r w:rsidR="00E675EC">
        <w:rPr>
          <w:rFonts w:ascii="Times New Roman" w:hAnsi="Times New Roman" w:cs="Times New Roman"/>
          <w:sz w:val="28"/>
          <w:szCs w:val="28"/>
        </w:rPr>
        <w:br/>
      </w:r>
      <w:r w:rsidRPr="00170304">
        <w:rPr>
          <w:rFonts w:ascii="Times New Roman" w:hAnsi="Times New Roman" w:cs="Times New Roman"/>
          <w:sz w:val="28"/>
          <w:szCs w:val="28"/>
        </w:rPr>
        <w:t xml:space="preserve">и застройки межселенной территории Ханты-Мансийского района» </w:t>
      </w:r>
      <w:r w:rsidR="005E29FF">
        <w:rPr>
          <w:rFonts w:ascii="Times New Roman" w:hAnsi="Times New Roman" w:cs="Times New Roman"/>
          <w:sz w:val="28"/>
          <w:szCs w:val="28"/>
        </w:rPr>
        <w:t xml:space="preserve">(далее – постановление) </w:t>
      </w:r>
      <w:r w:rsidR="00BC555A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170304">
        <w:rPr>
          <w:rFonts w:ascii="Times New Roman" w:hAnsi="Times New Roman" w:cs="Times New Roman"/>
          <w:sz w:val="28"/>
          <w:szCs w:val="28"/>
        </w:rPr>
        <w:t>изменения</w:t>
      </w:r>
      <w:r w:rsidR="00BC555A">
        <w:rPr>
          <w:rFonts w:ascii="Times New Roman" w:hAnsi="Times New Roman" w:cs="Times New Roman"/>
          <w:sz w:val="28"/>
          <w:szCs w:val="28"/>
        </w:rPr>
        <w:t>:</w:t>
      </w:r>
    </w:p>
    <w:p w14:paraId="3211B243" w14:textId="346A4452" w:rsidR="005E29FF" w:rsidRDefault="005E29FF" w:rsidP="005E29FF">
      <w:pPr>
        <w:pStyle w:val="ConsPlusNormal"/>
        <w:numPr>
          <w:ilvl w:val="1"/>
          <w:numId w:val="42"/>
        </w:numPr>
        <w:adjustRightInd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преамбуле постановления </w:t>
      </w:r>
      <w:r>
        <w:rPr>
          <w:rFonts w:ascii="Times New Roman" w:hAnsi="Times New Roman" w:cs="Times New Roman"/>
          <w:sz w:val="28"/>
          <w:szCs w:val="28"/>
        </w:rPr>
        <w:t>слова «Федерального закона от 06.10.2003 № 131-ФЗ «</w:t>
      </w:r>
      <w:r>
        <w:rPr>
          <w:rFonts w:ascii="Times New Roman" w:eastAsia="Calibri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»» заменить словами «Федерального закона от 20.03.2025 № 33-ФЗ «Об общих принципах организации местного самоуправления в единой системе публичной власти»»;</w:t>
      </w:r>
    </w:p>
    <w:p w14:paraId="4C543B75" w14:textId="285ABF40" w:rsidR="00E816AF" w:rsidRDefault="00D42AF5" w:rsidP="00E675EC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1.1. </w:t>
      </w:r>
      <w:r w:rsidR="00E816AF">
        <w:rPr>
          <w:rFonts w:ascii="Times New Roman" w:hAnsi="Times New Roman" w:cs="Times New Roman"/>
          <w:sz w:val="28"/>
          <w:szCs w:val="28"/>
        </w:rPr>
        <w:t xml:space="preserve">В приложении 1 к </w:t>
      </w:r>
      <w:r w:rsidR="005E29FF">
        <w:rPr>
          <w:rFonts w:ascii="Times New Roman" w:hAnsi="Times New Roman" w:cs="Times New Roman"/>
          <w:sz w:val="28"/>
          <w:szCs w:val="28"/>
        </w:rPr>
        <w:t>постановлению</w:t>
      </w:r>
      <w:r w:rsidR="00E816AF">
        <w:rPr>
          <w:rFonts w:ascii="Times New Roman" w:hAnsi="Times New Roman" w:cs="Times New Roman"/>
          <w:sz w:val="28"/>
          <w:szCs w:val="28"/>
        </w:rPr>
        <w:t>:</w:t>
      </w:r>
    </w:p>
    <w:p w14:paraId="32AF188B" w14:textId="77777777" w:rsidR="00E816AF" w:rsidRDefault="00E816AF" w:rsidP="00E675EC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1.1.1. </w:t>
      </w:r>
      <w:r w:rsidR="00D42AF5"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D42AF5" w:rsidRPr="00ED695C">
        <w:rPr>
          <w:rFonts w:ascii="Times New Roman" w:hAnsi="Times New Roman" w:cs="Times New Roman"/>
          <w:sz w:val="28"/>
          <w:szCs w:val="28"/>
        </w:rPr>
        <w:t xml:space="preserve">«Основные виды и параметры разрешенного использования земельных участков и объектов капитального строительства» </w:t>
      </w:r>
      <w:r w:rsidR="00D42AF5">
        <w:rPr>
          <w:rFonts w:ascii="Times New Roman" w:hAnsi="Times New Roman" w:cs="Times New Roman"/>
          <w:sz w:val="28"/>
          <w:szCs w:val="28"/>
        </w:rPr>
        <w:t>части 2.</w:t>
      </w:r>
      <w:r w:rsidR="008300E6">
        <w:rPr>
          <w:rFonts w:ascii="Times New Roman" w:hAnsi="Times New Roman" w:cs="Times New Roman"/>
          <w:sz w:val="28"/>
          <w:szCs w:val="28"/>
        </w:rPr>
        <w:t>2</w:t>
      </w:r>
      <w:r w:rsidR="00D42AF5" w:rsidRPr="00ED695C">
        <w:rPr>
          <w:rFonts w:ascii="Times New Roman" w:hAnsi="Times New Roman" w:cs="Times New Roman"/>
          <w:sz w:val="28"/>
          <w:szCs w:val="28"/>
        </w:rPr>
        <w:t xml:space="preserve"> «Зона </w:t>
      </w:r>
      <w:r w:rsidR="008300E6">
        <w:rPr>
          <w:rFonts w:ascii="Times New Roman" w:hAnsi="Times New Roman" w:cs="Times New Roman"/>
          <w:sz w:val="28"/>
          <w:szCs w:val="28"/>
        </w:rPr>
        <w:t>производственной инфраструктуры</w:t>
      </w:r>
      <w:r w:rsidR="00D42AF5" w:rsidRPr="00ED695C">
        <w:rPr>
          <w:rFonts w:ascii="Times New Roman" w:hAnsi="Times New Roman" w:cs="Times New Roman"/>
          <w:sz w:val="28"/>
          <w:szCs w:val="28"/>
        </w:rPr>
        <w:t xml:space="preserve"> (</w:t>
      </w:r>
      <w:r w:rsidR="008300E6">
        <w:rPr>
          <w:rFonts w:ascii="Times New Roman" w:hAnsi="Times New Roman" w:cs="Times New Roman"/>
          <w:sz w:val="28"/>
          <w:szCs w:val="28"/>
        </w:rPr>
        <w:t>П</w:t>
      </w:r>
      <w:r w:rsidR="00D42AF5" w:rsidRPr="00ED695C">
        <w:rPr>
          <w:rFonts w:ascii="Times New Roman" w:hAnsi="Times New Roman" w:cs="Times New Roman"/>
          <w:sz w:val="28"/>
          <w:szCs w:val="28"/>
        </w:rPr>
        <w:t>)</w:t>
      </w:r>
      <w:r w:rsidR="009A1516">
        <w:rPr>
          <w:rFonts w:ascii="Times New Roman" w:hAnsi="Times New Roman" w:cs="Times New Roman"/>
          <w:sz w:val="28"/>
          <w:szCs w:val="28"/>
        </w:rPr>
        <w:t>»</w:t>
      </w:r>
      <w:r w:rsidR="00D42AF5" w:rsidRPr="00ED695C">
        <w:rPr>
          <w:rFonts w:ascii="Times New Roman" w:hAnsi="Times New Roman" w:cs="Times New Roman"/>
          <w:sz w:val="28"/>
          <w:szCs w:val="28"/>
        </w:rPr>
        <w:t xml:space="preserve"> </w:t>
      </w:r>
      <w:r w:rsidR="00EC44E2">
        <w:rPr>
          <w:rFonts w:ascii="Times New Roman" w:hAnsi="Times New Roman" w:cs="Times New Roman"/>
          <w:sz w:val="28"/>
          <w:szCs w:val="28"/>
        </w:rPr>
        <w:t>статьи 2 главы 2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2C7B663" w14:textId="0AAFCD32" w:rsidR="00D42AF5" w:rsidRPr="00ED695C" w:rsidRDefault="00E816AF" w:rsidP="00E675EC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1.1.1.1.</w:t>
      </w:r>
      <w:r w:rsidR="00EC44E2">
        <w:rPr>
          <w:rFonts w:ascii="Times New Roman" w:hAnsi="Times New Roman" w:cs="Times New Roman"/>
          <w:sz w:val="28"/>
          <w:szCs w:val="28"/>
        </w:rPr>
        <w:t xml:space="preserve"> </w:t>
      </w:r>
      <w:r w:rsidR="00D42AF5" w:rsidRPr="00ED695C">
        <w:rPr>
          <w:rFonts w:ascii="Times New Roman" w:hAnsi="Times New Roman" w:cs="Times New Roman"/>
          <w:sz w:val="28"/>
          <w:szCs w:val="28"/>
        </w:rPr>
        <w:t>строк</w:t>
      </w:r>
      <w:r w:rsidR="00D42AF5">
        <w:rPr>
          <w:rFonts w:ascii="Times New Roman" w:hAnsi="Times New Roman" w:cs="Times New Roman"/>
          <w:sz w:val="28"/>
          <w:szCs w:val="28"/>
        </w:rPr>
        <w:t>у</w:t>
      </w:r>
      <w:r w:rsidR="00D42AF5" w:rsidRPr="00ED69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ACC830" w14:textId="77777777" w:rsidR="00D42AF5" w:rsidRDefault="00D42AF5" w:rsidP="00D42AF5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pPr w:leftFromText="180" w:rightFromText="180" w:vertAnchor="text" w:horzAnchor="margin" w:tblpXSpec="right" w:tblpY="1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09"/>
        <w:gridCol w:w="4110"/>
        <w:gridCol w:w="2840"/>
      </w:tblGrid>
      <w:tr w:rsidR="008300E6" w:rsidRPr="008300E6" w14:paraId="1292F559" w14:textId="77777777" w:rsidTr="00A320AF">
        <w:trPr>
          <w:trHeight w:val="155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89335" w14:textId="7D2BB8EA" w:rsidR="008300E6" w:rsidRPr="008300E6" w:rsidRDefault="008300E6" w:rsidP="008300E6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>Недропользование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433D2" w14:textId="72B87FBF" w:rsidR="008300E6" w:rsidRPr="008300E6" w:rsidRDefault="008300E6" w:rsidP="008300E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4651F" w14:textId="77777777" w:rsidR="008300E6" w:rsidRPr="008300E6" w:rsidRDefault="008300E6" w:rsidP="008300E6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минимальная площадь участка – не подлежит установлению.</w:t>
            </w:r>
          </w:p>
          <w:p w14:paraId="5197FDF9" w14:textId="77777777" w:rsidR="008300E6" w:rsidRPr="008300E6" w:rsidRDefault="008300E6" w:rsidP="008300E6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Максимальная площадь участка – не подлежит установлению.</w:t>
            </w:r>
          </w:p>
          <w:p w14:paraId="4EF72923" w14:textId="77777777" w:rsidR="008300E6" w:rsidRPr="008300E6" w:rsidRDefault="008300E6" w:rsidP="008300E6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7AF2069E" w14:textId="77777777" w:rsidR="008300E6" w:rsidRPr="008300E6" w:rsidRDefault="008300E6" w:rsidP="008300E6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Высота – не подлежит установлению.</w:t>
            </w:r>
          </w:p>
          <w:p w14:paraId="31F4D29C" w14:textId="77777777" w:rsidR="008300E6" w:rsidRPr="008300E6" w:rsidRDefault="008300E6" w:rsidP="008300E6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14:paraId="18408437" w14:textId="77777777" w:rsidR="008300E6" w:rsidRPr="008300E6" w:rsidRDefault="008300E6" w:rsidP="008300E6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E1CE7C7" w14:textId="77777777" w:rsidR="008300E6" w:rsidRPr="008300E6" w:rsidRDefault="008300E6" w:rsidP="008300E6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Расстояние от границ смежного земельного участка – 3 м.</w:t>
            </w:r>
          </w:p>
          <w:p w14:paraId="35F4A72B" w14:textId="77777777" w:rsidR="008300E6" w:rsidRPr="008300E6" w:rsidRDefault="008300E6" w:rsidP="008300E6">
            <w:pPr>
              <w:ind w:left="34"/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Максимальный процент застройки – не подлежит установлению.</w:t>
            </w:r>
          </w:p>
          <w:p w14:paraId="05BDE96D" w14:textId="77777777" w:rsidR="008300E6" w:rsidRPr="008300E6" w:rsidRDefault="008300E6" w:rsidP="008300E6">
            <w:pPr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Минимальный процент озеленения:</w:t>
            </w:r>
          </w:p>
          <w:p w14:paraId="61B0B50A" w14:textId="77777777" w:rsidR="008300E6" w:rsidRPr="008300E6" w:rsidRDefault="008300E6" w:rsidP="008300E6">
            <w:pPr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для объектов I – II класса вредности – 10% от площади земельного участка;</w:t>
            </w:r>
          </w:p>
          <w:p w14:paraId="531E348C" w14:textId="77777777" w:rsidR="008300E6" w:rsidRPr="008300E6" w:rsidRDefault="008300E6" w:rsidP="008300E6">
            <w:pPr>
              <w:ind w:left="34"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для объектов II</w:t>
            </w:r>
            <w:r w:rsidRPr="008300E6">
              <w:rPr>
                <w:rFonts w:ascii="Times New Roman" w:hAnsi="Times New Roman" w:cs="Times New Roman"/>
                <w:lang w:val="en-US"/>
              </w:rPr>
              <w:t>I</w:t>
            </w:r>
            <w:r w:rsidRPr="008300E6">
              <w:rPr>
                <w:rFonts w:ascii="Times New Roman" w:hAnsi="Times New Roman" w:cs="Times New Roman"/>
              </w:rPr>
              <w:t xml:space="preserve"> класса вредности – 10% от площади земельного участка;</w:t>
            </w:r>
          </w:p>
          <w:p w14:paraId="624216C1" w14:textId="48D2B8A0" w:rsidR="008300E6" w:rsidRPr="008300E6" w:rsidRDefault="008300E6" w:rsidP="008300E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 xml:space="preserve">для объектов </w:t>
            </w:r>
            <w:r w:rsidRPr="008300E6">
              <w:rPr>
                <w:rFonts w:ascii="Times New Roman" w:hAnsi="Times New Roman" w:cs="Times New Roman"/>
                <w:lang w:val="en-US"/>
              </w:rPr>
              <w:t>IV</w:t>
            </w:r>
            <w:r w:rsidRPr="008300E6">
              <w:rPr>
                <w:rFonts w:ascii="Times New Roman" w:hAnsi="Times New Roman" w:cs="Times New Roman"/>
              </w:rPr>
              <w:t xml:space="preserve">, </w:t>
            </w:r>
            <w:r w:rsidRPr="008300E6">
              <w:rPr>
                <w:rFonts w:ascii="Times New Roman" w:hAnsi="Times New Roman" w:cs="Times New Roman"/>
                <w:lang w:val="en-US"/>
              </w:rPr>
              <w:t>V</w:t>
            </w:r>
            <w:r w:rsidRPr="008300E6">
              <w:rPr>
                <w:rFonts w:ascii="Times New Roman" w:hAnsi="Times New Roman" w:cs="Times New Roman"/>
              </w:rPr>
              <w:t xml:space="preserve"> класса вредности – 15% от площади земельного участка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A89F" w14:textId="77777777" w:rsidR="008300E6" w:rsidRPr="008300E6" w:rsidRDefault="008300E6" w:rsidP="008300E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 xml:space="preserve">не допускается размещать объекты </w:t>
            </w:r>
            <w:r w:rsidRPr="008300E6">
              <w:rPr>
                <w:rFonts w:ascii="Times New Roman" w:hAnsi="Times New Roman" w:cs="Times New Roman"/>
              </w:rPr>
              <w:br/>
              <w:t xml:space="preserve">по производству лекарственных веществ, лекарственных средств и (или) лекарственных форм, объекты пищевых отраслей промышленности </w:t>
            </w:r>
            <w:r w:rsidRPr="008300E6">
              <w:rPr>
                <w:rFonts w:ascii="Times New Roman" w:hAnsi="Times New Roman" w:cs="Times New Roman"/>
              </w:rPr>
              <w:br/>
              <w:t xml:space="preserve">в санитарно-защитной зоне и </w:t>
            </w:r>
            <w:r w:rsidRPr="008300E6">
              <w:rPr>
                <w:rFonts w:ascii="Times New Roman" w:hAnsi="Times New Roman" w:cs="Times New Roman"/>
              </w:rPr>
              <w:br/>
              <w:t>на территории объектов других отраслей промышленности.</w:t>
            </w:r>
          </w:p>
          <w:p w14:paraId="06C01930" w14:textId="3079D24D" w:rsidR="008300E6" w:rsidRPr="008300E6" w:rsidRDefault="008300E6" w:rsidP="008300E6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Pr="008300E6">
              <w:rPr>
                <w:rFonts w:ascii="Times New Roman" w:hAnsi="Times New Roman" w:cs="Times New Roman"/>
              </w:rPr>
              <w:br/>
              <w:t xml:space="preserve">в границах зон с особыми условиями использования территории осуществлять в соответствии </w:t>
            </w:r>
            <w:r w:rsidRPr="008300E6">
              <w:rPr>
                <w:rFonts w:ascii="Times New Roman" w:hAnsi="Times New Roman" w:cs="Times New Roman"/>
              </w:rPr>
              <w:br/>
              <w:t xml:space="preserve">со статьями 3 – 11 настоящих регламентов и в соответствии </w:t>
            </w:r>
            <w:r w:rsidRPr="008300E6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4CABFCFC" w14:textId="5742843C" w:rsidR="008300E6" w:rsidRDefault="00D42AF5" w:rsidP="00A320AF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tab/>
      </w:r>
      <w:r w:rsidRPr="008300E6">
        <w:rPr>
          <w:rFonts w:ascii="Times New Roman" w:hAnsi="Times New Roman" w:cs="Times New Roman"/>
          <w:sz w:val="28"/>
          <w:szCs w:val="28"/>
        </w:rPr>
        <w:tab/>
      </w:r>
      <w:r w:rsidRPr="008300E6">
        <w:rPr>
          <w:rFonts w:ascii="Times New Roman" w:hAnsi="Times New Roman" w:cs="Times New Roman"/>
          <w:sz w:val="28"/>
          <w:szCs w:val="28"/>
        </w:rPr>
        <w:tab/>
      </w:r>
      <w:r w:rsidRPr="008300E6">
        <w:rPr>
          <w:rFonts w:ascii="Times New Roman" w:hAnsi="Times New Roman" w:cs="Times New Roman"/>
          <w:sz w:val="28"/>
          <w:szCs w:val="28"/>
        </w:rPr>
        <w:tab/>
      </w:r>
      <w:r w:rsidRPr="008300E6">
        <w:rPr>
          <w:rFonts w:ascii="Times New Roman" w:hAnsi="Times New Roman" w:cs="Times New Roman"/>
          <w:sz w:val="28"/>
          <w:szCs w:val="28"/>
        </w:rPr>
        <w:tab/>
      </w:r>
      <w:r w:rsidRPr="008300E6">
        <w:rPr>
          <w:rFonts w:ascii="Times New Roman" w:hAnsi="Times New Roman" w:cs="Times New Roman"/>
          <w:sz w:val="28"/>
          <w:szCs w:val="28"/>
        </w:rPr>
        <w:tab/>
      </w:r>
      <w:r w:rsidRPr="008300E6">
        <w:rPr>
          <w:rFonts w:ascii="Times New Roman" w:hAnsi="Times New Roman" w:cs="Times New Roman"/>
          <w:sz w:val="28"/>
          <w:szCs w:val="28"/>
        </w:rPr>
        <w:tab/>
      </w:r>
      <w:r w:rsidRPr="008300E6">
        <w:rPr>
          <w:rFonts w:ascii="Times New Roman" w:hAnsi="Times New Roman" w:cs="Times New Roman"/>
          <w:sz w:val="28"/>
          <w:szCs w:val="28"/>
        </w:rPr>
        <w:tab/>
      </w:r>
      <w:r w:rsidRPr="008300E6">
        <w:rPr>
          <w:rFonts w:ascii="Times New Roman" w:hAnsi="Times New Roman" w:cs="Times New Roman"/>
          <w:sz w:val="28"/>
          <w:szCs w:val="28"/>
        </w:rPr>
        <w:tab/>
      </w:r>
      <w:r w:rsidR="008300E6">
        <w:rPr>
          <w:rFonts w:ascii="Times New Roman" w:hAnsi="Times New Roman" w:cs="Times New Roman"/>
          <w:sz w:val="28"/>
          <w:szCs w:val="28"/>
        </w:rPr>
        <w:t xml:space="preserve">             »</w:t>
      </w:r>
      <w:r w:rsidRPr="008300E6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8300E6" w:rsidRPr="008300E6">
        <w:rPr>
          <w:rFonts w:ascii="Times New Roman" w:hAnsi="Times New Roman" w:cs="Times New Roman"/>
          <w:sz w:val="28"/>
          <w:szCs w:val="28"/>
        </w:rPr>
        <w:t>заменить строками в следующей редакции:</w:t>
      </w:r>
    </w:p>
    <w:p w14:paraId="437FDBC6" w14:textId="42A2AE5A" w:rsidR="008300E6" w:rsidRPr="008300E6" w:rsidRDefault="008300E6" w:rsidP="00A320AF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pPr w:leftFromText="180" w:rightFromText="180" w:vertAnchor="text" w:horzAnchor="margin" w:tblpXSpec="right" w:tblpY="1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09"/>
        <w:gridCol w:w="4110"/>
        <w:gridCol w:w="2840"/>
      </w:tblGrid>
      <w:tr w:rsidR="008300E6" w:rsidRPr="000F5255" w14:paraId="5C3E2A4F" w14:textId="77777777" w:rsidTr="00A320AF">
        <w:trPr>
          <w:trHeight w:val="55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C8929" w14:textId="32A7D028" w:rsidR="008300E6" w:rsidRPr="008300E6" w:rsidRDefault="00220CFA" w:rsidP="00F54759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E4C26">
              <w:rPr>
                <w:rFonts w:ascii="Times New Roman" w:hAnsi="Times New Roman" w:cs="Times New Roman"/>
              </w:rPr>
              <w:t>Разведка и добыча полезных ископаемых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6E78C" w14:textId="77777777" w:rsidR="008300E6" w:rsidRPr="008300E6" w:rsidRDefault="008300E6" w:rsidP="00F5475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03DD726" w14:textId="6CD8F554" w:rsidR="008300E6" w:rsidRPr="008300E6" w:rsidRDefault="008300E6" w:rsidP="00F54759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Минимальная площадь участка – не подлежит установлению.</w:t>
            </w:r>
          </w:p>
          <w:p w14:paraId="6F73BF38" w14:textId="77777777" w:rsidR="008300E6" w:rsidRPr="008300E6" w:rsidRDefault="008300E6" w:rsidP="00F54759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Максимальная площадь участка – не подлежит установлению.</w:t>
            </w:r>
          </w:p>
          <w:p w14:paraId="467BAF32" w14:textId="77777777" w:rsidR="008300E6" w:rsidRPr="008300E6" w:rsidRDefault="008300E6" w:rsidP="00F54759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11FCE1B7" w14:textId="77777777" w:rsidR="008300E6" w:rsidRPr="008300E6" w:rsidRDefault="008300E6" w:rsidP="00F54759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Высота – не подлежит установлению.</w:t>
            </w:r>
          </w:p>
          <w:p w14:paraId="2D6BE713" w14:textId="77777777" w:rsidR="008300E6" w:rsidRPr="008300E6" w:rsidRDefault="008300E6" w:rsidP="00F54759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14:paraId="1F8C8338" w14:textId="77777777" w:rsidR="008300E6" w:rsidRPr="008300E6" w:rsidRDefault="008300E6" w:rsidP="00F54759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6C92C179" w14:textId="77777777" w:rsidR="008300E6" w:rsidRPr="008300E6" w:rsidRDefault="008300E6" w:rsidP="00F54759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Расстояние от границ смежного земельного участка – 3 м.</w:t>
            </w:r>
          </w:p>
          <w:p w14:paraId="55153FC2" w14:textId="77777777" w:rsidR="008300E6" w:rsidRPr="008300E6" w:rsidRDefault="008300E6" w:rsidP="00F54759">
            <w:pPr>
              <w:ind w:left="34"/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Максимальный процент застройки – не подлежит установлению.</w:t>
            </w:r>
          </w:p>
          <w:p w14:paraId="2B3BD89C" w14:textId="77777777" w:rsidR="008300E6" w:rsidRPr="008300E6" w:rsidRDefault="008300E6" w:rsidP="00F54759">
            <w:pPr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Минимальный процент озеленения:</w:t>
            </w:r>
          </w:p>
          <w:p w14:paraId="31F19810" w14:textId="77777777" w:rsidR="008300E6" w:rsidRPr="008300E6" w:rsidRDefault="008300E6" w:rsidP="00F54759">
            <w:pPr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для объектов I – II класса вредности – 10% от площади земельного участка;</w:t>
            </w:r>
          </w:p>
          <w:p w14:paraId="1C636AEB" w14:textId="77777777" w:rsidR="008300E6" w:rsidRPr="008300E6" w:rsidRDefault="008300E6" w:rsidP="00F54759">
            <w:pPr>
              <w:ind w:left="34"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lastRenderedPageBreak/>
              <w:t>для объектов II</w:t>
            </w:r>
            <w:r w:rsidRPr="008300E6">
              <w:rPr>
                <w:rFonts w:ascii="Times New Roman" w:hAnsi="Times New Roman" w:cs="Times New Roman"/>
                <w:lang w:val="en-US"/>
              </w:rPr>
              <w:t>I</w:t>
            </w:r>
            <w:r w:rsidRPr="008300E6">
              <w:rPr>
                <w:rFonts w:ascii="Times New Roman" w:hAnsi="Times New Roman" w:cs="Times New Roman"/>
              </w:rPr>
              <w:t xml:space="preserve"> класса вредности – 10% от площади земельного участка;</w:t>
            </w:r>
          </w:p>
          <w:p w14:paraId="2D096954" w14:textId="77777777" w:rsidR="008300E6" w:rsidRPr="008300E6" w:rsidRDefault="008300E6" w:rsidP="00F5475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 xml:space="preserve">для объектов </w:t>
            </w:r>
            <w:r w:rsidRPr="008300E6">
              <w:rPr>
                <w:rFonts w:ascii="Times New Roman" w:hAnsi="Times New Roman" w:cs="Times New Roman"/>
                <w:lang w:val="en-US"/>
              </w:rPr>
              <w:t>IV</w:t>
            </w:r>
            <w:r w:rsidRPr="008300E6">
              <w:rPr>
                <w:rFonts w:ascii="Times New Roman" w:hAnsi="Times New Roman" w:cs="Times New Roman"/>
              </w:rPr>
              <w:t xml:space="preserve">, </w:t>
            </w:r>
            <w:r w:rsidRPr="008300E6">
              <w:rPr>
                <w:rFonts w:ascii="Times New Roman" w:hAnsi="Times New Roman" w:cs="Times New Roman"/>
                <w:lang w:val="en-US"/>
              </w:rPr>
              <w:t>V</w:t>
            </w:r>
            <w:r w:rsidRPr="008300E6">
              <w:rPr>
                <w:rFonts w:ascii="Times New Roman" w:hAnsi="Times New Roman" w:cs="Times New Roman"/>
              </w:rPr>
              <w:t xml:space="preserve"> класса вредности – 15% от площади земельного участка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1A7895" w14:textId="29623419" w:rsidR="008300E6" w:rsidRPr="008300E6" w:rsidRDefault="008300E6" w:rsidP="00F5475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lastRenderedPageBreak/>
              <w:t xml:space="preserve">Не допускается размещать объекты </w:t>
            </w:r>
            <w:r w:rsidRPr="008300E6">
              <w:rPr>
                <w:rFonts w:ascii="Times New Roman" w:hAnsi="Times New Roman" w:cs="Times New Roman"/>
              </w:rPr>
              <w:br/>
              <w:t xml:space="preserve">по производству лекарственных веществ, лекарственных средств и (или) лекарственных форм, объекты пищевых отраслей промышленности </w:t>
            </w:r>
            <w:r w:rsidRPr="008300E6">
              <w:rPr>
                <w:rFonts w:ascii="Times New Roman" w:hAnsi="Times New Roman" w:cs="Times New Roman"/>
              </w:rPr>
              <w:br/>
              <w:t xml:space="preserve">в санитарно-защитной зоне и </w:t>
            </w:r>
            <w:r w:rsidRPr="008300E6">
              <w:rPr>
                <w:rFonts w:ascii="Times New Roman" w:hAnsi="Times New Roman" w:cs="Times New Roman"/>
              </w:rPr>
              <w:br/>
              <w:t>на территории объектов других отраслей промышленности.</w:t>
            </w:r>
          </w:p>
          <w:p w14:paraId="5B90C764" w14:textId="77777777" w:rsidR="008300E6" w:rsidRPr="000F5255" w:rsidRDefault="008300E6" w:rsidP="00F54759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Pr="008300E6">
              <w:rPr>
                <w:rFonts w:ascii="Times New Roman" w:hAnsi="Times New Roman" w:cs="Times New Roman"/>
              </w:rPr>
              <w:br/>
              <w:t xml:space="preserve">в границах зон с особыми условиями использования территории осуществлять в соответствии </w:t>
            </w:r>
            <w:r w:rsidRPr="008300E6">
              <w:rPr>
                <w:rFonts w:ascii="Times New Roman" w:hAnsi="Times New Roman" w:cs="Times New Roman"/>
              </w:rPr>
              <w:br/>
              <w:t xml:space="preserve">со статьями 3 – 11 </w:t>
            </w:r>
            <w:r w:rsidRPr="008300E6">
              <w:rPr>
                <w:rFonts w:ascii="Times New Roman" w:hAnsi="Times New Roman" w:cs="Times New Roman"/>
              </w:rPr>
              <w:lastRenderedPageBreak/>
              <w:t xml:space="preserve">настоящих регламентов и в соответствии </w:t>
            </w:r>
            <w:r w:rsidRPr="008300E6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8300E6" w:rsidRPr="000F5255" w14:paraId="67A8CF52" w14:textId="77777777" w:rsidTr="00A320AF">
        <w:trPr>
          <w:trHeight w:val="155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81D7" w14:textId="006AAF6B" w:rsidR="008300E6" w:rsidRPr="008300E6" w:rsidRDefault="008300E6" w:rsidP="00F54759">
            <w:pPr>
              <w:jc w:val="left"/>
              <w:rPr>
                <w:rFonts w:ascii="Times New Roman" w:hAnsi="Times New Roman" w:cs="Times New Roman"/>
                <w:highlight w:val="magenta"/>
              </w:rPr>
            </w:pPr>
            <w:r w:rsidRPr="008300E6">
              <w:rPr>
                <w:rFonts w:ascii="Times New Roman" w:hAnsi="Times New Roman" w:cs="Times New Roman"/>
              </w:rPr>
              <w:t>Осуществление геологического изучения недр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C8E2" w14:textId="04A6A8E4" w:rsidR="008300E6" w:rsidRPr="008300E6" w:rsidRDefault="008300E6" w:rsidP="00F54759">
            <w:pPr>
              <w:rPr>
                <w:rFonts w:ascii="Times New Roman" w:hAnsi="Times New Roman" w:cs="Times New Roman"/>
                <w:highlight w:val="magenta"/>
              </w:rPr>
            </w:pPr>
            <w:r w:rsidRPr="00A320AF">
              <w:rPr>
                <w:rFonts w:ascii="Times New Roman" w:hAnsi="Times New Roman" w:cs="Times New Roman"/>
              </w:rPr>
              <w:t>6.1.1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4D49" w14:textId="77777777" w:rsidR="008300E6" w:rsidRPr="008300E6" w:rsidRDefault="008300E6" w:rsidP="00F54759">
            <w:p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B26D" w14:textId="77777777" w:rsidR="008300E6" w:rsidRPr="008300E6" w:rsidRDefault="008300E6" w:rsidP="00F5475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3F96DBF3" w14:textId="06612BF4" w:rsidR="008300E6" w:rsidRDefault="008300E6" w:rsidP="008300E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</w:t>
      </w:r>
      <w:r w:rsidR="00E816AF">
        <w:rPr>
          <w:rFonts w:ascii="Times New Roman" w:hAnsi="Times New Roman" w:cs="Times New Roman"/>
          <w:sz w:val="28"/>
          <w:szCs w:val="28"/>
        </w:rPr>
        <w:t>;</w:t>
      </w:r>
    </w:p>
    <w:p w14:paraId="1FD6AA8C" w14:textId="6DCA72B3" w:rsidR="00E816AF" w:rsidRPr="00ED695C" w:rsidRDefault="00E816AF" w:rsidP="00E816AF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1.1.1.2. </w:t>
      </w:r>
      <w:r w:rsidRPr="00ED695C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5981F2" w14:textId="1BA7A3BB" w:rsidR="00E816AF" w:rsidRDefault="00E816AF" w:rsidP="00E816AF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723"/>
        <w:gridCol w:w="4257"/>
        <w:gridCol w:w="3256"/>
      </w:tblGrid>
      <w:tr w:rsidR="00E816AF" w:rsidRPr="00BD5D5B" w14:paraId="223A2032" w14:textId="77777777" w:rsidTr="00E816AF">
        <w:trPr>
          <w:trHeight w:val="20"/>
          <w:jc w:val="center"/>
        </w:trPr>
        <w:tc>
          <w:tcPr>
            <w:tcW w:w="1271" w:type="dxa"/>
          </w:tcPr>
          <w:p w14:paraId="1B735C65" w14:textId="77777777" w:rsidR="00E816AF" w:rsidRPr="00BD5D5B" w:rsidRDefault="00E816AF" w:rsidP="00E816AF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Склады</w:t>
            </w:r>
          </w:p>
        </w:tc>
        <w:tc>
          <w:tcPr>
            <w:tcW w:w="723" w:type="dxa"/>
          </w:tcPr>
          <w:p w14:paraId="33AC611D" w14:textId="77777777" w:rsidR="00E816AF" w:rsidRPr="00BD5D5B" w:rsidRDefault="00E816AF" w:rsidP="00F547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4257" w:type="dxa"/>
          </w:tcPr>
          <w:p w14:paraId="771667E1" w14:textId="77777777" w:rsidR="00E816AF" w:rsidRPr="00BD5D5B" w:rsidRDefault="00E816AF" w:rsidP="00F54759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19C147B" w14:textId="77777777" w:rsidR="00E816AF" w:rsidRPr="00BD5D5B" w:rsidRDefault="00E816AF" w:rsidP="00F54759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BCA8255" w14:textId="77777777" w:rsidR="00E816AF" w:rsidRPr="00BD5D5B" w:rsidRDefault="00E816AF" w:rsidP="00F54759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32F6D3F1" w14:textId="77777777" w:rsidR="00E816AF" w:rsidRPr="00BD5D5B" w:rsidRDefault="00E816AF" w:rsidP="00F54759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22D8EF4" w14:textId="77777777" w:rsidR="00E816AF" w:rsidRPr="00BD5D5B" w:rsidRDefault="00E816AF" w:rsidP="00F54759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68D20EA4" w14:textId="77777777" w:rsidR="00E816AF" w:rsidRPr="000F138B" w:rsidRDefault="00E816AF" w:rsidP="00F5475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0F138B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D8887E9" w14:textId="77777777" w:rsidR="00E816AF" w:rsidRPr="00BD5D5B" w:rsidRDefault="00E816AF" w:rsidP="00F5475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5 м </w:t>
            </w:r>
            <w:r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9D2E9C8" w14:textId="77777777" w:rsidR="00E816AF" w:rsidRPr="00BD5D5B" w:rsidRDefault="00E816AF" w:rsidP="00F54759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</w:t>
            </w:r>
            <w:r>
              <w:rPr>
                <w:rFonts w:ascii="Times New Roman" w:hAnsi="Times New Roman" w:cs="Times New Roman"/>
              </w:rPr>
              <w:t>йки – не подлежит установлению</w:t>
            </w:r>
          </w:p>
        </w:tc>
        <w:tc>
          <w:tcPr>
            <w:tcW w:w="3256" w:type="dxa"/>
          </w:tcPr>
          <w:p w14:paraId="0B5F8C54" w14:textId="77777777" w:rsidR="00E816AF" w:rsidRPr="00BD5D5B" w:rsidRDefault="00E816AF" w:rsidP="00F5475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BD5D5B">
              <w:rPr>
                <w:rFonts w:ascii="Times New Roman" w:hAnsi="Times New Roman" w:cs="Times New Roman"/>
              </w:rPr>
              <w:t>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на территории объектов других отраслей промышленности.</w:t>
            </w:r>
          </w:p>
          <w:p w14:paraId="6B9730DB" w14:textId="73E2C01C" w:rsidR="00E816AF" w:rsidRPr="00BD5D5B" w:rsidRDefault="00E816AF" w:rsidP="00F5475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0940F13D" w14:textId="56DFB85D" w:rsidR="00E816AF" w:rsidRDefault="00E816AF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</w:t>
      </w:r>
    </w:p>
    <w:p w14:paraId="6F55EE34" w14:textId="0EE27C54" w:rsidR="00E816AF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t>заменить строк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300E6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1C86368" w14:textId="708C6086" w:rsidR="00EB1AEA" w:rsidRDefault="00EB1AEA" w:rsidP="00E816AF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723"/>
        <w:gridCol w:w="4257"/>
        <w:gridCol w:w="3256"/>
      </w:tblGrid>
      <w:tr w:rsidR="00EB1AEA" w:rsidRPr="00BD5D5B" w14:paraId="7C38AF74" w14:textId="77777777" w:rsidTr="00F54759">
        <w:trPr>
          <w:trHeight w:val="20"/>
          <w:jc w:val="center"/>
        </w:trPr>
        <w:tc>
          <w:tcPr>
            <w:tcW w:w="1271" w:type="dxa"/>
          </w:tcPr>
          <w:p w14:paraId="7E70A8CC" w14:textId="5FB0AB10" w:rsidR="00EB1AEA" w:rsidRPr="00BD5D5B" w:rsidRDefault="00EB1AEA" w:rsidP="00EB1AEA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</w:t>
            </w:r>
          </w:p>
        </w:tc>
        <w:tc>
          <w:tcPr>
            <w:tcW w:w="723" w:type="dxa"/>
          </w:tcPr>
          <w:p w14:paraId="430889E7" w14:textId="77777777" w:rsidR="00EB1AEA" w:rsidRPr="00BD5D5B" w:rsidRDefault="00EB1AEA" w:rsidP="00EB1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4257" w:type="dxa"/>
          </w:tcPr>
          <w:p w14:paraId="069C5FB4" w14:textId="1EF043A4" w:rsidR="00EB1AEA" w:rsidRPr="00BD5D5B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8101FE8" w14:textId="77777777" w:rsidR="00EB1AEA" w:rsidRPr="00BD5D5B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DA4E4DD" w14:textId="77777777" w:rsidR="00EB1AEA" w:rsidRPr="00BD5D5B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19ECED78" w14:textId="77777777" w:rsidR="00EB1AEA" w:rsidRPr="00BD5D5B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15EDFC0" w14:textId="77777777" w:rsidR="00EB1AEA" w:rsidRPr="00BD5D5B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1FBA8359" w14:textId="77777777" w:rsidR="00EB1AEA" w:rsidRPr="000F138B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0F138B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14DA275" w14:textId="77777777" w:rsidR="00EB1AEA" w:rsidRPr="00BD5D5B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5 м </w:t>
            </w:r>
            <w:r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6FEC67A" w14:textId="2A5E3407" w:rsidR="00EB1AEA" w:rsidRPr="00BD5D5B" w:rsidRDefault="00EB1AEA" w:rsidP="00EB1AEA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</w:t>
            </w:r>
            <w:r>
              <w:rPr>
                <w:rFonts w:ascii="Times New Roman" w:hAnsi="Times New Roman" w:cs="Times New Roman"/>
              </w:rPr>
              <w:t>йки – не подлежит установлению</w:t>
            </w:r>
          </w:p>
        </w:tc>
        <w:tc>
          <w:tcPr>
            <w:tcW w:w="3256" w:type="dxa"/>
          </w:tcPr>
          <w:p w14:paraId="197EFC1B" w14:textId="2DBFFCE6" w:rsidR="00EB1AEA" w:rsidRPr="00BD5D5B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BD5D5B">
              <w:rPr>
                <w:rFonts w:ascii="Times New Roman" w:hAnsi="Times New Roman" w:cs="Times New Roman"/>
              </w:rPr>
              <w:t>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на территории объектов других отраслей промышленности.</w:t>
            </w:r>
          </w:p>
          <w:p w14:paraId="344CAA94" w14:textId="260D6B72" w:rsidR="00EB1AEA" w:rsidRPr="00BD5D5B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>зон с особыми условиями использования территории</w:t>
            </w:r>
            <w:r w:rsidRPr="008F1635">
              <w:rPr>
                <w:rFonts w:ascii="Times New Roman" w:hAnsi="Times New Roman" w:cs="Times New Roman"/>
              </w:rPr>
              <w:t xml:space="preserve">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545FE8BE" w14:textId="182ECF9F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67C6443C" w14:textId="77777777" w:rsidR="00EB1AEA" w:rsidRDefault="00EB1AEA" w:rsidP="00E816AF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A6C187E" w14:textId="16657EA8" w:rsidR="00E816AF" w:rsidRDefault="00E816AF" w:rsidP="00E816AF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1.1.2. В таблице </w:t>
      </w:r>
      <w:r w:rsidRPr="00ED695C">
        <w:rPr>
          <w:rFonts w:ascii="Times New Roman" w:hAnsi="Times New Roman" w:cs="Times New Roman"/>
          <w:sz w:val="28"/>
          <w:szCs w:val="28"/>
        </w:rPr>
        <w:t xml:space="preserve">«Основные виды и параметры разрешенного использования земельных участков и объектов капитального строительства» </w:t>
      </w:r>
      <w:r>
        <w:rPr>
          <w:rFonts w:ascii="Times New Roman" w:hAnsi="Times New Roman" w:cs="Times New Roman"/>
          <w:sz w:val="28"/>
          <w:szCs w:val="28"/>
        </w:rPr>
        <w:t>части 2.3</w:t>
      </w:r>
      <w:r w:rsidRPr="00ED695C">
        <w:rPr>
          <w:rFonts w:ascii="Times New Roman" w:hAnsi="Times New Roman" w:cs="Times New Roman"/>
          <w:sz w:val="28"/>
          <w:szCs w:val="28"/>
        </w:rPr>
        <w:t xml:space="preserve"> «Зона </w:t>
      </w:r>
      <w:r>
        <w:rPr>
          <w:rFonts w:ascii="Times New Roman" w:hAnsi="Times New Roman" w:cs="Times New Roman"/>
          <w:sz w:val="28"/>
          <w:szCs w:val="28"/>
        </w:rPr>
        <w:t>объектов недропользования</w:t>
      </w:r>
      <w:r w:rsidRPr="00ED695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ПН</w:t>
      </w:r>
      <w:r w:rsidRPr="00ED695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статьи 2 главы 2:</w:t>
      </w:r>
    </w:p>
    <w:p w14:paraId="64721B94" w14:textId="65A34A34" w:rsidR="00E816AF" w:rsidRDefault="00E816AF" w:rsidP="00E816AF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  <w:r w:rsidR="008F2870">
        <w:rPr>
          <w:rFonts w:ascii="Times New Roman" w:hAnsi="Times New Roman" w:cs="Times New Roman"/>
          <w:sz w:val="28"/>
          <w:szCs w:val="28"/>
        </w:rPr>
        <w:t>1.1.2.1. строку</w:t>
      </w:r>
    </w:p>
    <w:tbl>
      <w:tblPr>
        <w:tblpPr w:leftFromText="180" w:rightFromText="180" w:vertAnchor="text" w:horzAnchor="margin" w:tblpXSpec="right" w:tblpY="1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09"/>
        <w:gridCol w:w="4110"/>
        <w:gridCol w:w="2840"/>
      </w:tblGrid>
      <w:tr w:rsidR="00E816AF" w:rsidRPr="008300E6" w14:paraId="03FBDEBA" w14:textId="77777777" w:rsidTr="00F54759">
        <w:trPr>
          <w:trHeight w:val="155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8A9CF" w14:textId="77777777" w:rsidR="00E816AF" w:rsidRPr="008300E6" w:rsidRDefault="00E816AF" w:rsidP="00E816AF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>Недропользование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72EEA" w14:textId="77777777" w:rsidR="00E816AF" w:rsidRPr="008300E6" w:rsidRDefault="00E816AF" w:rsidP="00E816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BDBA8" w14:textId="77777777" w:rsidR="00E816AF" w:rsidRPr="00BD5D5B" w:rsidRDefault="00E816AF" w:rsidP="00E816A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1467D4C" w14:textId="77777777" w:rsidR="00E816AF" w:rsidRDefault="00E816AF" w:rsidP="00E816A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841881B" w14:textId="77777777" w:rsidR="00E816AF" w:rsidRPr="00BD5D5B" w:rsidRDefault="00E816AF" w:rsidP="00E816A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750F2FD3" w14:textId="77777777" w:rsidR="00E816AF" w:rsidRPr="00BD5D5B" w:rsidRDefault="00E816AF" w:rsidP="00E816A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2AA9E72" w14:textId="77777777" w:rsidR="00E816AF" w:rsidRPr="00BD5D5B" w:rsidRDefault="00E816AF" w:rsidP="00E816A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68D71BA" w14:textId="77777777" w:rsidR="00E816AF" w:rsidRPr="00BD5D5B" w:rsidRDefault="00E816AF" w:rsidP="00E816A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3053814B" w14:textId="3B50BF24" w:rsidR="00E816AF" w:rsidRPr="008300E6" w:rsidRDefault="00E816AF" w:rsidP="00E816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>
              <w:rPr>
                <w:rFonts w:ascii="Times New Roman" w:hAnsi="Times New Roman" w:cs="Times New Roman"/>
              </w:rPr>
              <w:t xml:space="preserve"> – не подлежит установлению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3089" w14:textId="458FBB6C" w:rsidR="00E816AF" w:rsidRPr="008300E6" w:rsidRDefault="00E816AF" w:rsidP="00E816AF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16089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Pr="0016089F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16089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16089F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 w:rsidRPr="0016089F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ействующим законодательством</w:t>
            </w:r>
          </w:p>
        </w:tc>
      </w:tr>
    </w:tbl>
    <w:p w14:paraId="03174EDA" w14:textId="7F3EDB6F" w:rsidR="00E816AF" w:rsidRDefault="00E816AF" w:rsidP="00E816AF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</w:t>
      </w:r>
    </w:p>
    <w:p w14:paraId="7038C869" w14:textId="77777777" w:rsidR="00E816AF" w:rsidRDefault="00E816AF" w:rsidP="00E816AF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t>заменить строками в следующей редакции:</w:t>
      </w:r>
    </w:p>
    <w:p w14:paraId="4D6D6146" w14:textId="77777777" w:rsidR="00E816AF" w:rsidRPr="008300E6" w:rsidRDefault="00E816AF" w:rsidP="00E816AF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pPr w:leftFromText="180" w:rightFromText="180" w:vertAnchor="text" w:horzAnchor="margin" w:tblpXSpec="right" w:tblpY="1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09"/>
        <w:gridCol w:w="4110"/>
        <w:gridCol w:w="2840"/>
      </w:tblGrid>
      <w:tr w:rsidR="00E816AF" w:rsidRPr="000F5255" w14:paraId="2011FEA8" w14:textId="77777777" w:rsidTr="00F54759">
        <w:trPr>
          <w:trHeight w:val="55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9A174" w14:textId="02294573" w:rsidR="00E816AF" w:rsidRPr="008300E6" w:rsidRDefault="00220CFA" w:rsidP="00E816AF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FA">
              <w:rPr>
                <w:rFonts w:ascii="Times New Roman" w:hAnsi="Times New Roman" w:cs="Times New Roman"/>
              </w:rPr>
              <w:t>Разведка и добыча полезных ископаемых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3D5FA" w14:textId="77777777" w:rsidR="00E816AF" w:rsidRPr="008300E6" w:rsidRDefault="00E816AF" w:rsidP="00E816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8F2BAE5" w14:textId="5BEECA64" w:rsidR="00E816AF" w:rsidRPr="00BD5D5B" w:rsidRDefault="00E816AF" w:rsidP="00E816A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2F8AC78" w14:textId="77777777" w:rsidR="00E816AF" w:rsidRDefault="00E816AF" w:rsidP="00E816A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8FD6A29" w14:textId="77777777" w:rsidR="00E816AF" w:rsidRPr="00BD5D5B" w:rsidRDefault="00E816AF" w:rsidP="00E816A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1CDE7652" w14:textId="77777777" w:rsidR="00E816AF" w:rsidRPr="00BD5D5B" w:rsidRDefault="00E816AF" w:rsidP="00E816A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D6DEFF3" w14:textId="77777777" w:rsidR="00E816AF" w:rsidRPr="00BD5D5B" w:rsidRDefault="00E816AF" w:rsidP="00E816A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D9AEDAF" w14:textId="77777777" w:rsidR="00E816AF" w:rsidRPr="00BD5D5B" w:rsidRDefault="00E816AF" w:rsidP="00E816A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72BBA248" w14:textId="5B9D1316" w:rsidR="00E816AF" w:rsidRPr="008300E6" w:rsidRDefault="00E816AF" w:rsidP="00E816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>
              <w:rPr>
                <w:rFonts w:ascii="Times New Roman" w:hAnsi="Times New Roman" w:cs="Times New Roman"/>
              </w:rPr>
              <w:t xml:space="preserve"> – не подлежит установлению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31D700" w14:textId="72D73817" w:rsidR="00E816AF" w:rsidRPr="000F5255" w:rsidRDefault="00E816AF" w:rsidP="00E816AF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16089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Pr="0016089F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16089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16089F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 w:rsidRPr="0016089F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ействующим законодательством</w:t>
            </w:r>
          </w:p>
        </w:tc>
      </w:tr>
      <w:tr w:rsidR="00E816AF" w:rsidRPr="000F5255" w14:paraId="350E4376" w14:textId="77777777" w:rsidTr="00F54759">
        <w:trPr>
          <w:trHeight w:val="155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3CFC" w14:textId="77777777" w:rsidR="00E816AF" w:rsidRPr="008300E6" w:rsidRDefault="00E816AF" w:rsidP="00F54759">
            <w:pPr>
              <w:jc w:val="left"/>
              <w:rPr>
                <w:rFonts w:ascii="Times New Roman" w:hAnsi="Times New Roman" w:cs="Times New Roman"/>
                <w:highlight w:val="magenta"/>
              </w:rPr>
            </w:pPr>
            <w:r w:rsidRPr="008300E6">
              <w:rPr>
                <w:rFonts w:ascii="Times New Roman" w:hAnsi="Times New Roman" w:cs="Times New Roman"/>
              </w:rPr>
              <w:t>Осуществление геологического изучения недр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741B" w14:textId="77777777" w:rsidR="00E816AF" w:rsidRPr="008300E6" w:rsidRDefault="00E816AF" w:rsidP="00F54759">
            <w:pPr>
              <w:rPr>
                <w:rFonts w:ascii="Times New Roman" w:hAnsi="Times New Roman" w:cs="Times New Roman"/>
                <w:highlight w:val="magenta"/>
              </w:rPr>
            </w:pPr>
            <w:r w:rsidRPr="00A320AF">
              <w:rPr>
                <w:rFonts w:ascii="Times New Roman" w:hAnsi="Times New Roman" w:cs="Times New Roman"/>
              </w:rPr>
              <w:t>6.1.1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DA4A" w14:textId="77777777" w:rsidR="00E816AF" w:rsidRPr="008300E6" w:rsidRDefault="00E816AF" w:rsidP="00F54759">
            <w:p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48B6" w14:textId="77777777" w:rsidR="00E816AF" w:rsidRPr="008300E6" w:rsidRDefault="00E816AF" w:rsidP="00F5475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5FFD9D4E" w14:textId="5E9A02D7" w:rsidR="00E816AF" w:rsidRDefault="00E816AF" w:rsidP="00E816AF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</w:t>
      </w:r>
      <w:r w:rsidR="008F2870">
        <w:rPr>
          <w:rFonts w:ascii="Times New Roman" w:hAnsi="Times New Roman" w:cs="Times New Roman"/>
          <w:sz w:val="28"/>
          <w:szCs w:val="28"/>
        </w:rPr>
        <w:t>;</w:t>
      </w:r>
    </w:p>
    <w:p w14:paraId="556BD1B7" w14:textId="1849DA97" w:rsidR="008F2870" w:rsidRDefault="008F2870" w:rsidP="008F2870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1.1.2.2. строку</w:t>
      </w:r>
    </w:p>
    <w:p w14:paraId="450AFE0D" w14:textId="77777777" w:rsidR="008F2870" w:rsidRDefault="008F2870" w:rsidP="008F2870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723"/>
        <w:gridCol w:w="4257"/>
        <w:gridCol w:w="3256"/>
      </w:tblGrid>
      <w:tr w:rsidR="008F2870" w:rsidRPr="00BD5D5B" w14:paraId="411139E0" w14:textId="77777777" w:rsidTr="00F54759">
        <w:trPr>
          <w:trHeight w:val="20"/>
          <w:jc w:val="center"/>
        </w:trPr>
        <w:tc>
          <w:tcPr>
            <w:tcW w:w="1271" w:type="dxa"/>
          </w:tcPr>
          <w:p w14:paraId="51C10107" w14:textId="77777777" w:rsidR="008F2870" w:rsidRPr="00BD5D5B" w:rsidRDefault="008F2870" w:rsidP="008F2870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Склады</w:t>
            </w:r>
          </w:p>
        </w:tc>
        <w:tc>
          <w:tcPr>
            <w:tcW w:w="723" w:type="dxa"/>
          </w:tcPr>
          <w:p w14:paraId="74514E3E" w14:textId="77777777" w:rsidR="008F2870" w:rsidRPr="00BD5D5B" w:rsidRDefault="008F2870" w:rsidP="008F28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6.9</w:t>
            </w:r>
          </w:p>
        </w:tc>
        <w:tc>
          <w:tcPr>
            <w:tcW w:w="4257" w:type="dxa"/>
          </w:tcPr>
          <w:p w14:paraId="528BF915" w14:textId="77777777" w:rsidR="008F2870" w:rsidRPr="00BD5D5B" w:rsidRDefault="008F2870" w:rsidP="008F287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EDF827A" w14:textId="77777777" w:rsidR="008F2870" w:rsidRPr="00BD5D5B" w:rsidRDefault="008F2870" w:rsidP="008F287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F9D7915" w14:textId="77777777" w:rsidR="008F2870" w:rsidRPr="00BD5D5B" w:rsidRDefault="008F2870" w:rsidP="008F287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173AF0A6" w14:textId="77777777" w:rsidR="008F2870" w:rsidRPr="00BD5D5B" w:rsidRDefault="008F2870" w:rsidP="008F287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B2ED7DC" w14:textId="77777777" w:rsidR="008F2870" w:rsidRPr="00BD5D5B" w:rsidRDefault="008F2870" w:rsidP="008F287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5F1BFEAB" w14:textId="77777777" w:rsidR="008F2870" w:rsidRPr="00C50DDF" w:rsidRDefault="008F2870" w:rsidP="008F2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50DD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005C79A" w14:textId="77777777" w:rsidR="008F2870" w:rsidRPr="00BD5D5B" w:rsidRDefault="008F2870" w:rsidP="008F2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5 м </w:t>
            </w:r>
            <w:r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до выступающих конструктивных </w:t>
            </w:r>
            <w:r w:rsidRPr="00BD5D5B">
              <w:rPr>
                <w:rFonts w:ascii="Times New Roman" w:hAnsi="Times New Roman" w:cs="Times New Roman"/>
              </w:rPr>
              <w:lastRenderedPageBreak/>
              <w:t>элементов (крыльцо, пандус, приямок, отмостка и т.д.) основного здания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8C744DA" w14:textId="77777777" w:rsidR="008F2870" w:rsidRPr="00BD5D5B" w:rsidRDefault="008F2870" w:rsidP="008F2870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>
              <w:rPr>
                <w:rFonts w:ascii="Times New Roman" w:hAnsi="Times New Roman" w:cs="Times New Roman"/>
              </w:rPr>
              <w:t xml:space="preserve"> – не подлежит установлению</w:t>
            </w:r>
          </w:p>
          <w:p w14:paraId="7EDFC34A" w14:textId="77777777" w:rsidR="008F2870" w:rsidRPr="00BD5D5B" w:rsidRDefault="008F2870" w:rsidP="008F2870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</w:tcPr>
          <w:p w14:paraId="746C2016" w14:textId="77777777" w:rsidR="008F2870" w:rsidRPr="00BD5D5B" w:rsidRDefault="008F2870" w:rsidP="008F2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Pr="00BD5D5B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547FACB3" w14:textId="1FF4859E" w:rsidR="008F2870" w:rsidRPr="00BD5D5B" w:rsidRDefault="008F2870" w:rsidP="008F2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lastRenderedPageBreak/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</w:tbl>
    <w:p w14:paraId="4CE620F6" w14:textId="77777777" w:rsidR="008F2870" w:rsidRDefault="008F2870" w:rsidP="008F2870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lastRenderedPageBreak/>
        <w:t>заменить строк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300E6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38B6E5C" w14:textId="77777777" w:rsidR="008F2870" w:rsidRDefault="008F2870" w:rsidP="008F2870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723"/>
        <w:gridCol w:w="4257"/>
        <w:gridCol w:w="3256"/>
      </w:tblGrid>
      <w:tr w:rsidR="008F2870" w:rsidRPr="00BD5D5B" w14:paraId="3ABCBA24" w14:textId="77777777" w:rsidTr="00F54759">
        <w:trPr>
          <w:trHeight w:val="20"/>
          <w:jc w:val="center"/>
        </w:trPr>
        <w:tc>
          <w:tcPr>
            <w:tcW w:w="1271" w:type="dxa"/>
          </w:tcPr>
          <w:p w14:paraId="071595F8" w14:textId="77777777" w:rsidR="008F2870" w:rsidRPr="00BD5D5B" w:rsidRDefault="008F2870" w:rsidP="008F2870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</w:t>
            </w:r>
          </w:p>
        </w:tc>
        <w:tc>
          <w:tcPr>
            <w:tcW w:w="723" w:type="dxa"/>
          </w:tcPr>
          <w:p w14:paraId="6226F6B3" w14:textId="77777777" w:rsidR="008F2870" w:rsidRPr="00BD5D5B" w:rsidRDefault="008F2870" w:rsidP="008F28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4257" w:type="dxa"/>
          </w:tcPr>
          <w:p w14:paraId="5754D3BB" w14:textId="2CAC5388" w:rsidR="008F2870" w:rsidRPr="00BD5D5B" w:rsidRDefault="008F2870" w:rsidP="008F287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C4B84E6" w14:textId="77777777" w:rsidR="008F2870" w:rsidRPr="00BD5D5B" w:rsidRDefault="008F2870" w:rsidP="008F287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8364ED6" w14:textId="77777777" w:rsidR="008F2870" w:rsidRPr="00BD5D5B" w:rsidRDefault="008F2870" w:rsidP="008F287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467B3525" w14:textId="77777777" w:rsidR="008F2870" w:rsidRPr="00BD5D5B" w:rsidRDefault="008F2870" w:rsidP="008F287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FB29844" w14:textId="77777777" w:rsidR="008F2870" w:rsidRPr="00BD5D5B" w:rsidRDefault="008F2870" w:rsidP="008F287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01886204" w14:textId="77777777" w:rsidR="008F2870" w:rsidRPr="00C50DDF" w:rsidRDefault="008F2870" w:rsidP="008F2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50DD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6824E9ED" w14:textId="77777777" w:rsidR="008F2870" w:rsidRPr="00BD5D5B" w:rsidRDefault="008F2870" w:rsidP="008F2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5 м </w:t>
            </w:r>
            <w:r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B2F04F5" w14:textId="77777777" w:rsidR="008F2870" w:rsidRPr="00BD5D5B" w:rsidRDefault="008F2870" w:rsidP="008F2870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>
              <w:rPr>
                <w:rFonts w:ascii="Times New Roman" w:hAnsi="Times New Roman" w:cs="Times New Roman"/>
              </w:rPr>
              <w:t xml:space="preserve"> – не подлежит установлению</w:t>
            </w:r>
          </w:p>
          <w:p w14:paraId="4003CD79" w14:textId="6AC3099E" w:rsidR="008F2870" w:rsidRPr="00BD5D5B" w:rsidRDefault="008F2870" w:rsidP="008F2870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</w:tcPr>
          <w:p w14:paraId="371E02B9" w14:textId="198E1577" w:rsidR="008F2870" w:rsidRPr="00BD5D5B" w:rsidRDefault="008F2870" w:rsidP="008F2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BD5D5B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12E6C914" w14:textId="7ADA3372" w:rsidR="008F2870" w:rsidRPr="00BD5D5B" w:rsidRDefault="008F2870" w:rsidP="008F2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</w:tbl>
    <w:p w14:paraId="753DC18E" w14:textId="77777777" w:rsidR="008F2870" w:rsidRDefault="008F2870" w:rsidP="008F2870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7C975B4E" w14:textId="4AEAF230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1.1.3. В таблице </w:t>
      </w:r>
      <w:r w:rsidRPr="00ED695C">
        <w:rPr>
          <w:rFonts w:ascii="Times New Roman" w:hAnsi="Times New Roman" w:cs="Times New Roman"/>
          <w:sz w:val="28"/>
          <w:szCs w:val="28"/>
        </w:rPr>
        <w:t xml:space="preserve">«Основные виды и параметры разрешенного использования земельных участков и объектов капитального строительства» </w:t>
      </w:r>
      <w:r>
        <w:rPr>
          <w:rFonts w:ascii="Times New Roman" w:hAnsi="Times New Roman" w:cs="Times New Roman"/>
          <w:sz w:val="28"/>
          <w:szCs w:val="28"/>
        </w:rPr>
        <w:t>части 2.4</w:t>
      </w:r>
      <w:r w:rsidRPr="00ED695C">
        <w:rPr>
          <w:rFonts w:ascii="Times New Roman" w:hAnsi="Times New Roman" w:cs="Times New Roman"/>
          <w:sz w:val="28"/>
          <w:szCs w:val="28"/>
        </w:rPr>
        <w:t xml:space="preserve"> «Зона </w:t>
      </w:r>
      <w:r w:rsidRPr="00995B39">
        <w:rPr>
          <w:rFonts w:ascii="Times New Roman" w:hAnsi="Times New Roman" w:cs="Times New Roman"/>
          <w:kern w:val="32"/>
          <w:sz w:val="28"/>
          <w:szCs w:val="28"/>
        </w:rPr>
        <w:t xml:space="preserve">коммунально-складской инфраструктуры </w:t>
      </w:r>
      <w:r w:rsidRPr="00995B39">
        <w:rPr>
          <w:rFonts w:ascii="Times New Roman" w:hAnsi="Times New Roman" w:cs="Times New Roman"/>
          <w:caps/>
          <w:kern w:val="32"/>
          <w:sz w:val="28"/>
          <w:szCs w:val="28"/>
        </w:rPr>
        <w:t>(К)</w:t>
      </w:r>
      <w:r>
        <w:rPr>
          <w:rFonts w:ascii="Times New Roman" w:hAnsi="Times New Roman" w:cs="Times New Roman"/>
          <w:caps/>
          <w:kern w:val="32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статьи 2 главы 2 </w:t>
      </w:r>
      <w:r w:rsidRPr="00ED695C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у:</w:t>
      </w:r>
    </w:p>
    <w:p w14:paraId="5596C7C8" w14:textId="172C656D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723"/>
        <w:gridCol w:w="4257"/>
        <w:gridCol w:w="3256"/>
      </w:tblGrid>
      <w:tr w:rsidR="008F2870" w:rsidRPr="00BD5D5B" w14:paraId="1C82792D" w14:textId="77777777" w:rsidTr="00F54759">
        <w:trPr>
          <w:trHeight w:val="20"/>
          <w:jc w:val="center"/>
        </w:trPr>
        <w:tc>
          <w:tcPr>
            <w:tcW w:w="1271" w:type="dxa"/>
          </w:tcPr>
          <w:p w14:paraId="1B71ADA2" w14:textId="34554D01" w:rsidR="008F2870" w:rsidRPr="00BD5D5B" w:rsidRDefault="008F2870" w:rsidP="008F2870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Склады</w:t>
            </w:r>
          </w:p>
        </w:tc>
        <w:tc>
          <w:tcPr>
            <w:tcW w:w="723" w:type="dxa"/>
          </w:tcPr>
          <w:p w14:paraId="731ED31A" w14:textId="5F24A2A2" w:rsidR="008F2870" w:rsidRPr="00BD5D5B" w:rsidRDefault="008F2870" w:rsidP="008F28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6.9</w:t>
            </w:r>
          </w:p>
        </w:tc>
        <w:tc>
          <w:tcPr>
            <w:tcW w:w="4257" w:type="dxa"/>
          </w:tcPr>
          <w:p w14:paraId="1B1A3EEE" w14:textId="77777777" w:rsidR="008F2870" w:rsidRPr="00987D48" w:rsidRDefault="008F2870" w:rsidP="008F2870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58ECEE20" w14:textId="77777777" w:rsidR="008F2870" w:rsidRPr="00987D48" w:rsidRDefault="008F2870" w:rsidP="008F2870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</w:t>
            </w:r>
            <w:r w:rsidRPr="0095321C">
              <w:rPr>
                <w:rFonts w:ascii="Times New Roman" w:eastAsia="Calibri" w:hAnsi="Times New Roman" w:cs="Times New Roman"/>
              </w:rPr>
              <w:t>а</w:t>
            </w:r>
            <w:r w:rsidRPr="00987D48">
              <w:rPr>
                <w:rFonts w:ascii="Times New Roman" w:eastAsia="Calibri" w:hAnsi="Times New Roman" w:cs="Times New Roman"/>
              </w:rPr>
              <w:t>я площадь участка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14782E46" w14:textId="77777777" w:rsidR="008F2870" w:rsidRPr="00987D48" w:rsidRDefault="008F2870" w:rsidP="008F2870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6193F571" w14:textId="77777777" w:rsidR="008F2870" w:rsidRPr="00987D48" w:rsidRDefault="008F2870" w:rsidP="008F2870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43BCADE" w14:textId="77777777" w:rsidR="008F2870" w:rsidRPr="00987D48" w:rsidRDefault="008F2870" w:rsidP="008F2870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3 м.</w:t>
            </w:r>
          </w:p>
          <w:p w14:paraId="04E25FD3" w14:textId="77777777" w:rsidR="008F2870" w:rsidRPr="005E255D" w:rsidRDefault="008F2870" w:rsidP="008F2870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5E255D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B82C577" w14:textId="77777777" w:rsidR="008F2870" w:rsidRPr="00987D48" w:rsidRDefault="008F2870" w:rsidP="008F2870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eastAsia="Calibri" w:hAnsi="Times New Roman" w:cs="Times New Roman"/>
              </w:rPr>
              <w:t>;</w:t>
            </w:r>
          </w:p>
          <w:p w14:paraId="62DE5FB0" w14:textId="77777777" w:rsidR="008F2870" w:rsidRPr="00987D48" w:rsidRDefault="008F2870" w:rsidP="008F2870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Pr="00987D48">
              <w:rPr>
                <w:rFonts w:ascii="Times New Roman" w:eastAsia="Calibri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здания, </w:t>
            </w:r>
          </w:p>
          <w:p w14:paraId="0809CDB7" w14:textId="77777777" w:rsidR="008F2870" w:rsidRPr="00987D48" w:rsidRDefault="008F2870" w:rsidP="008F2870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Pr="00987D48">
              <w:rPr>
                <w:rFonts w:ascii="Times New Roman" w:eastAsia="Calibri" w:hAnsi="Times New Roman" w:cs="Times New Roman"/>
              </w:rPr>
              <w:t xml:space="preserve"> 1 м до хозяйственных построек.</w:t>
            </w:r>
          </w:p>
          <w:p w14:paraId="7B2592BC" w14:textId="77777777" w:rsidR="008F2870" w:rsidRPr="00987D48" w:rsidRDefault="008F2870" w:rsidP="008F287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>
              <w:rPr>
                <w:rFonts w:ascii="Times New Roman" w:eastAsia="Calibri" w:hAnsi="Times New Roman" w:cs="Times New Roman"/>
              </w:rPr>
              <w:t xml:space="preserve"> – не подлежит установлению</w:t>
            </w:r>
          </w:p>
          <w:p w14:paraId="29B029D7" w14:textId="1B800123" w:rsidR="008F2870" w:rsidRPr="00BD5D5B" w:rsidRDefault="008F2870" w:rsidP="008F2870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</w:tcPr>
          <w:p w14:paraId="6F3D3162" w14:textId="77777777" w:rsidR="008F2870" w:rsidRPr="00987D48" w:rsidRDefault="008F2870" w:rsidP="008F2870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</w:t>
            </w:r>
            <w:r w:rsidRPr="00987D48">
              <w:rPr>
                <w:rFonts w:ascii="Times New Roman" w:eastAsia="Calibri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eastAsia="Calibri" w:hAnsi="Times New Roman" w:cs="Times New Roman"/>
              </w:rPr>
              <w:br/>
            </w:r>
            <w:r w:rsidRPr="00987D48">
              <w:rPr>
                <w:rFonts w:ascii="Times New Roman" w:eastAsia="Calibri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eastAsia="Calibri" w:hAnsi="Times New Roman" w:cs="Times New Roman"/>
              </w:rPr>
              <w:br/>
            </w:r>
            <w:r w:rsidRPr="00987D48">
              <w:rPr>
                <w:rFonts w:ascii="Times New Roman" w:eastAsia="Calibri" w:hAnsi="Times New Roman" w:cs="Times New Roman"/>
              </w:rPr>
              <w:t>на территории объектов других отраслей промышленности.</w:t>
            </w:r>
          </w:p>
          <w:p w14:paraId="09FF26DC" w14:textId="475EF5A9" w:rsidR="008F2870" w:rsidRPr="00BD5D5B" w:rsidRDefault="008F2870" w:rsidP="008F2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</w:tbl>
    <w:p w14:paraId="3116A4DB" w14:textId="77777777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lastRenderedPageBreak/>
        <w:t>заменить строк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300E6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CBF34FB" w14:textId="77777777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723"/>
        <w:gridCol w:w="4257"/>
        <w:gridCol w:w="3256"/>
      </w:tblGrid>
      <w:tr w:rsidR="008F2870" w:rsidRPr="00BD5D5B" w14:paraId="2115DF26" w14:textId="77777777" w:rsidTr="00F54759">
        <w:trPr>
          <w:trHeight w:val="20"/>
          <w:jc w:val="center"/>
        </w:trPr>
        <w:tc>
          <w:tcPr>
            <w:tcW w:w="1271" w:type="dxa"/>
          </w:tcPr>
          <w:p w14:paraId="5E606FB4" w14:textId="77777777" w:rsidR="008F2870" w:rsidRPr="00BD5D5B" w:rsidRDefault="008F2870" w:rsidP="008F2870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</w:t>
            </w:r>
          </w:p>
        </w:tc>
        <w:tc>
          <w:tcPr>
            <w:tcW w:w="723" w:type="dxa"/>
          </w:tcPr>
          <w:p w14:paraId="34AA2329" w14:textId="77777777" w:rsidR="008F2870" w:rsidRPr="00BD5D5B" w:rsidRDefault="008F2870" w:rsidP="008F28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4257" w:type="dxa"/>
          </w:tcPr>
          <w:p w14:paraId="67D9F7D5" w14:textId="2D13F901" w:rsidR="008F2870" w:rsidRPr="00987D48" w:rsidRDefault="008F2870" w:rsidP="008F2870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300585FD" w14:textId="77777777" w:rsidR="008F2870" w:rsidRPr="00987D48" w:rsidRDefault="008F2870" w:rsidP="008F2870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</w:t>
            </w:r>
            <w:r w:rsidRPr="0095321C">
              <w:rPr>
                <w:rFonts w:ascii="Times New Roman" w:eastAsia="Calibri" w:hAnsi="Times New Roman" w:cs="Times New Roman"/>
              </w:rPr>
              <w:t>а</w:t>
            </w:r>
            <w:r w:rsidRPr="00987D48">
              <w:rPr>
                <w:rFonts w:ascii="Times New Roman" w:eastAsia="Calibri" w:hAnsi="Times New Roman" w:cs="Times New Roman"/>
              </w:rPr>
              <w:t>я площадь участка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5EF20C0E" w14:textId="77777777" w:rsidR="008F2870" w:rsidRPr="00987D48" w:rsidRDefault="008F2870" w:rsidP="008F2870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06C56A6D" w14:textId="77777777" w:rsidR="008F2870" w:rsidRPr="00987D48" w:rsidRDefault="008F2870" w:rsidP="008F2870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5E909C4E" w14:textId="77777777" w:rsidR="008F2870" w:rsidRPr="00987D48" w:rsidRDefault="008F2870" w:rsidP="008F2870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3 м.</w:t>
            </w:r>
          </w:p>
          <w:p w14:paraId="6CC94BD4" w14:textId="77777777" w:rsidR="008F2870" w:rsidRPr="005E255D" w:rsidRDefault="008F2870" w:rsidP="008F2870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5E255D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016EE8A6" w14:textId="77777777" w:rsidR="008F2870" w:rsidRPr="00987D48" w:rsidRDefault="008F2870" w:rsidP="008F2870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eastAsia="Calibri" w:hAnsi="Times New Roman" w:cs="Times New Roman"/>
              </w:rPr>
              <w:t>;</w:t>
            </w:r>
          </w:p>
          <w:p w14:paraId="16DFD9AF" w14:textId="77777777" w:rsidR="008F2870" w:rsidRPr="00987D48" w:rsidRDefault="008F2870" w:rsidP="008F2870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Pr="00987D48">
              <w:rPr>
                <w:rFonts w:ascii="Times New Roman" w:eastAsia="Calibri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здания, </w:t>
            </w:r>
          </w:p>
          <w:p w14:paraId="24AEDCF4" w14:textId="77777777" w:rsidR="008F2870" w:rsidRPr="00987D48" w:rsidRDefault="008F2870" w:rsidP="008F2870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Pr="00987D48">
              <w:rPr>
                <w:rFonts w:ascii="Times New Roman" w:eastAsia="Calibri" w:hAnsi="Times New Roman" w:cs="Times New Roman"/>
              </w:rPr>
              <w:t xml:space="preserve"> 1 м до хозяйственных построек.</w:t>
            </w:r>
          </w:p>
          <w:p w14:paraId="635F3B77" w14:textId="77777777" w:rsidR="008F2870" w:rsidRPr="00987D48" w:rsidRDefault="008F2870" w:rsidP="008F287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>
              <w:rPr>
                <w:rFonts w:ascii="Times New Roman" w:eastAsia="Calibri" w:hAnsi="Times New Roman" w:cs="Times New Roman"/>
              </w:rPr>
              <w:t xml:space="preserve"> – не подлежит установлению</w:t>
            </w:r>
          </w:p>
          <w:p w14:paraId="143A1395" w14:textId="55E907B8" w:rsidR="008F2870" w:rsidRPr="00BD5D5B" w:rsidRDefault="008F2870" w:rsidP="008F2870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</w:tcPr>
          <w:p w14:paraId="612524D3" w14:textId="452C1644" w:rsidR="008F2870" w:rsidRPr="00987D48" w:rsidRDefault="008F2870" w:rsidP="008F2870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</w:t>
            </w:r>
            <w:r w:rsidRPr="00987D48">
              <w:rPr>
                <w:rFonts w:ascii="Times New Roman" w:eastAsia="Calibri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eastAsia="Calibri" w:hAnsi="Times New Roman" w:cs="Times New Roman"/>
              </w:rPr>
              <w:br/>
            </w:r>
            <w:r w:rsidRPr="00987D48">
              <w:rPr>
                <w:rFonts w:ascii="Times New Roman" w:eastAsia="Calibri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eastAsia="Calibri" w:hAnsi="Times New Roman" w:cs="Times New Roman"/>
              </w:rPr>
              <w:br/>
            </w:r>
            <w:r w:rsidRPr="00987D48">
              <w:rPr>
                <w:rFonts w:ascii="Times New Roman" w:eastAsia="Calibri" w:hAnsi="Times New Roman" w:cs="Times New Roman"/>
              </w:rPr>
              <w:t>на территории объектов других отраслей промышленности.</w:t>
            </w:r>
          </w:p>
          <w:p w14:paraId="1B72E05C" w14:textId="21032EC3" w:rsidR="008F2870" w:rsidRPr="00BD5D5B" w:rsidRDefault="008F2870" w:rsidP="008F2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</w:tbl>
    <w:p w14:paraId="5F1E7158" w14:textId="77777777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061D6EBC" w14:textId="17502C5D" w:rsidR="00EB1AEA" w:rsidRDefault="00EB1AEA" w:rsidP="00EB1A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1.1.4. В таблице </w:t>
      </w:r>
      <w:r w:rsidRPr="00ED695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Условно разреше</w:t>
      </w:r>
      <w:r w:rsidRPr="002B4F29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</w:t>
      </w:r>
      <w:r w:rsidRPr="00ED695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части 2.6</w:t>
      </w:r>
      <w:r w:rsidRPr="00ED695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Зона </w:t>
      </w:r>
      <w:r w:rsidRPr="004C16F4">
        <w:rPr>
          <w:rFonts w:ascii="Times New Roman" w:hAnsi="Times New Roman" w:cs="Times New Roman"/>
          <w:sz w:val="28"/>
          <w:szCs w:val="28"/>
        </w:rPr>
        <w:t>объектов внешнего транспорта (Т1)</w:t>
      </w:r>
      <w:r>
        <w:rPr>
          <w:rFonts w:ascii="Times New Roman" w:hAnsi="Times New Roman" w:cs="Times New Roman"/>
          <w:caps/>
          <w:kern w:val="32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статьи 2 главы 2 </w:t>
      </w:r>
      <w:r w:rsidRPr="00ED695C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у:</w:t>
      </w:r>
    </w:p>
    <w:p w14:paraId="322DC630" w14:textId="77777777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723"/>
        <w:gridCol w:w="4257"/>
        <w:gridCol w:w="3256"/>
      </w:tblGrid>
      <w:tr w:rsidR="00EB1AEA" w:rsidRPr="00BD5D5B" w14:paraId="46D32783" w14:textId="77777777" w:rsidTr="00F54759">
        <w:trPr>
          <w:trHeight w:val="20"/>
          <w:jc w:val="center"/>
        </w:trPr>
        <w:tc>
          <w:tcPr>
            <w:tcW w:w="1271" w:type="dxa"/>
          </w:tcPr>
          <w:p w14:paraId="2118F981" w14:textId="26BB7D61" w:rsidR="00EB1AEA" w:rsidRPr="00BD5D5B" w:rsidRDefault="00EB1AEA" w:rsidP="00EB1AEA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Склады</w:t>
            </w:r>
          </w:p>
        </w:tc>
        <w:tc>
          <w:tcPr>
            <w:tcW w:w="723" w:type="dxa"/>
          </w:tcPr>
          <w:p w14:paraId="56288A13" w14:textId="19E2C795" w:rsidR="00EB1AEA" w:rsidRPr="00BD5D5B" w:rsidRDefault="00EB1AEA" w:rsidP="00EB1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6.9</w:t>
            </w:r>
          </w:p>
        </w:tc>
        <w:tc>
          <w:tcPr>
            <w:tcW w:w="4257" w:type="dxa"/>
          </w:tcPr>
          <w:p w14:paraId="2C0F571B" w14:textId="77777777" w:rsidR="00EB1AEA" w:rsidRPr="00987D48" w:rsidRDefault="00EB1AEA" w:rsidP="00EB1AEA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638D6539" w14:textId="77777777" w:rsidR="00EB1AEA" w:rsidRPr="00987D48" w:rsidRDefault="00EB1AEA" w:rsidP="00EB1AEA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4271214F" w14:textId="77777777" w:rsidR="00EB1AEA" w:rsidRPr="00987D48" w:rsidRDefault="00EB1AEA" w:rsidP="00EB1AEA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0917B93B" w14:textId="77777777" w:rsidR="00EB1AEA" w:rsidRPr="00987D48" w:rsidRDefault="00EB1AEA" w:rsidP="00EB1AEA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6E29C4A1" w14:textId="77777777" w:rsidR="00EB1AEA" w:rsidRPr="00987D48" w:rsidRDefault="00EB1AEA" w:rsidP="00EB1AEA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3 м.</w:t>
            </w:r>
          </w:p>
          <w:p w14:paraId="5369372B" w14:textId="77777777" w:rsidR="00EB1AEA" w:rsidRPr="00247261" w:rsidRDefault="00EB1AEA" w:rsidP="00EB1AEA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247261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06764F01" w14:textId="77777777" w:rsidR="00EB1AEA" w:rsidRPr="00987D48" w:rsidRDefault="00EB1AEA" w:rsidP="00EB1AEA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eastAsia="Calibri" w:hAnsi="Times New Roman" w:cs="Times New Roman"/>
              </w:rPr>
              <w:t>;</w:t>
            </w:r>
          </w:p>
          <w:p w14:paraId="03C19FCD" w14:textId="77777777" w:rsidR="00EB1AEA" w:rsidRPr="00987D48" w:rsidRDefault="00EB1AEA" w:rsidP="00EB1AEA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Pr="00987D48">
              <w:rPr>
                <w:rFonts w:ascii="Times New Roman" w:eastAsia="Calibri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361C250F" w14:textId="77777777" w:rsidR="00EB1AEA" w:rsidRPr="00987D48" w:rsidRDefault="00EB1AEA" w:rsidP="00EB1AE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  <w:p w14:paraId="00CA5BAA" w14:textId="77777777" w:rsidR="00EB1AEA" w:rsidRPr="00BD5D5B" w:rsidRDefault="00EB1AEA" w:rsidP="00EB1AEA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</w:tcPr>
          <w:p w14:paraId="0A9D371A" w14:textId="77777777" w:rsidR="00EB1AEA" w:rsidRPr="00987D48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</w:t>
            </w:r>
            <w:r w:rsidRPr="00987D48">
              <w:rPr>
                <w:rFonts w:ascii="Times New Roman" w:eastAsia="Calibri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eastAsia="Calibri" w:hAnsi="Times New Roman" w:cs="Times New Roman"/>
              </w:rPr>
              <w:br/>
            </w:r>
            <w:r w:rsidRPr="00987D48">
              <w:rPr>
                <w:rFonts w:ascii="Times New Roman" w:eastAsia="Calibri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eastAsia="Calibri" w:hAnsi="Times New Roman" w:cs="Times New Roman"/>
              </w:rPr>
              <w:br/>
            </w:r>
            <w:r w:rsidRPr="00987D48">
              <w:rPr>
                <w:rFonts w:ascii="Times New Roman" w:eastAsia="Calibri" w:hAnsi="Times New Roman" w:cs="Times New Roman"/>
              </w:rPr>
              <w:t>на территории объектов других отраслей промышленности.</w:t>
            </w:r>
          </w:p>
          <w:p w14:paraId="09095A20" w14:textId="4C57A3A8" w:rsidR="00EB1AEA" w:rsidRPr="00BD5D5B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>
              <w:rPr>
                <w:rFonts w:ascii="Times New Roman" w:hAnsi="Times New Roman" w:cs="Times New Roman"/>
              </w:rPr>
              <w:br/>
              <w:t>в соответствии с действующим законодательством</w:t>
            </w:r>
          </w:p>
        </w:tc>
      </w:tr>
    </w:tbl>
    <w:p w14:paraId="2D9F94AC" w14:textId="77777777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t>заменить строк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300E6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E175A48" w14:textId="77777777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723"/>
        <w:gridCol w:w="4257"/>
        <w:gridCol w:w="3256"/>
      </w:tblGrid>
      <w:tr w:rsidR="00EB1AEA" w:rsidRPr="00BD5D5B" w14:paraId="29C72432" w14:textId="77777777" w:rsidTr="00F54759">
        <w:trPr>
          <w:trHeight w:val="20"/>
          <w:jc w:val="center"/>
        </w:trPr>
        <w:tc>
          <w:tcPr>
            <w:tcW w:w="1271" w:type="dxa"/>
          </w:tcPr>
          <w:p w14:paraId="40EF6727" w14:textId="77777777" w:rsidR="00EB1AEA" w:rsidRPr="00BD5D5B" w:rsidRDefault="00EB1AEA" w:rsidP="00EB1AEA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</w:t>
            </w:r>
          </w:p>
        </w:tc>
        <w:tc>
          <w:tcPr>
            <w:tcW w:w="723" w:type="dxa"/>
          </w:tcPr>
          <w:p w14:paraId="3B552BB2" w14:textId="77777777" w:rsidR="00EB1AEA" w:rsidRPr="00BD5D5B" w:rsidRDefault="00EB1AEA" w:rsidP="00EB1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4257" w:type="dxa"/>
          </w:tcPr>
          <w:p w14:paraId="4AFB88F6" w14:textId="0BF71D55" w:rsidR="00EB1AEA" w:rsidRPr="00987D48" w:rsidRDefault="00EB1AEA" w:rsidP="00EB1AEA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2EC234B6" w14:textId="77777777" w:rsidR="00EB1AEA" w:rsidRPr="00987D48" w:rsidRDefault="00EB1AEA" w:rsidP="00EB1AEA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lastRenderedPageBreak/>
              <w:t>Максимальная площадь участка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6B6D00CF" w14:textId="77777777" w:rsidR="00EB1AEA" w:rsidRPr="00987D48" w:rsidRDefault="00EB1AEA" w:rsidP="00EB1AEA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4FC4E51B" w14:textId="77777777" w:rsidR="00EB1AEA" w:rsidRPr="00987D48" w:rsidRDefault="00EB1AEA" w:rsidP="00EB1AEA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4F9629D4" w14:textId="77777777" w:rsidR="00EB1AEA" w:rsidRPr="00987D48" w:rsidRDefault="00EB1AEA" w:rsidP="00EB1AEA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3 м.</w:t>
            </w:r>
          </w:p>
          <w:p w14:paraId="4ECF8EDE" w14:textId="77777777" w:rsidR="00EB1AEA" w:rsidRPr="00247261" w:rsidRDefault="00EB1AEA" w:rsidP="00EB1AEA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247261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0BA8C739" w14:textId="77777777" w:rsidR="00EB1AEA" w:rsidRPr="00987D48" w:rsidRDefault="00EB1AEA" w:rsidP="00EB1AEA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eastAsia="Calibri" w:hAnsi="Times New Roman" w:cs="Times New Roman"/>
              </w:rPr>
              <w:t>;</w:t>
            </w:r>
          </w:p>
          <w:p w14:paraId="64EF90C0" w14:textId="77777777" w:rsidR="00EB1AEA" w:rsidRPr="00987D48" w:rsidRDefault="00EB1AEA" w:rsidP="00EB1AEA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Pr="00987D48">
              <w:rPr>
                <w:rFonts w:ascii="Times New Roman" w:eastAsia="Calibri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5590F4AF" w14:textId="77777777" w:rsidR="00EB1AEA" w:rsidRPr="00987D48" w:rsidRDefault="00EB1AEA" w:rsidP="00EB1AE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  <w:p w14:paraId="09E082EE" w14:textId="48BB0D56" w:rsidR="00EB1AEA" w:rsidRPr="00BD5D5B" w:rsidRDefault="00EB1AEA" w:rsidP="00EB1AEA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</w:tcPr>
          <w:p w14:paraId="04E04600" w14:textId="311C589B" w:rsidR="00EB1AEA" w:rsidRPr="00987D48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Н</w:t>
            </w:r>
            <w:r w:rsidRPr="00987D48">
              <w:rPr>
                <w:rFonts w:ascii="Times New Roman" w:eastAsia="Calibri" w:hAnsi="Times New Roman" w:cs="Times New Roman"/>
              </w:rPr>
              <w:t xml:space="preserve">е допускается размещать склады сырья и полупродуктов для фармацевтических </w:t>
            </w:r>
            <w:r w:rsidRPr="00987D48">
              <w:rPr>
                <w:rFonts w:ascii="Times New Roman" w:eastAsia="Calibri" w:hAnsi="Times New Roman" w:cs="Times New Roman"/>
              </w:rPr>
              <w:lastRenderedPageBreak/>
              <w:t xml:space="preserve">предприятий, оптовые склады продовольственного сырья и пищевых продуктов </w:t>
            </w:r>
            <w:r>
              <w:rPr>
                <w:rFonts w:ascii="Times New Roman" w:eastAsia="Calibri" w:hAnsi="Times New Roman" w:cs="Times New Roman"/>
              </w:rPr>
              <w:br/>
            </w:r>
            <w:r w:rsidRPr="00987D48">
              <w:rPr>
                <w:rFonts w:ascii="Times New Roman" w:eastAsia="Calibri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eastAsia="Calibri" w:hAnsi="Times New Roman" w:cs="Times New Roman"/>
              </w:rPr>
              <w:br/>
            </w:r>
            <w:r w:rsidRPr="00987D48">
              <w:rPr>
                <w:rFonts w:ascii="Times New Roman" w:eastAsia="Calibri" w:hAnsi="Times New Roman" w:cs="Times New Roman"/>
              </w:rPr>
              <w:t>на территории объектов других отраслей промышленности.</w:t>
            </w:r>
          </w:p>
          <w:p w14:paraId="2AE18C11" w14:textId="2AEA2F57" w:rsidR="00EB1AEA" w:rsidRPr="00BD5D5B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>
              <w:rPr>
                <w:rFonts w:ascii="Times New Roman" w:hAnsi="Times New Roman" w:cs="Times New Roman"/>
              </w:rPr>
              <w:br/>
              <w:t>в соответствии с действующим законодательством</w:t>
            </w:r>
          </w:p>
        </w:tc>
      </w:tr>
    </w:tbl>
    <w:p w14:paraId="57C45898" w14:textId="77777777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».</w:t>
      </w:r>
    </w:p>
    <w:p w14:paraId="0210D169" w14:textId="6B1B9B39" w:rsidR="00EB1AEA" w:rsidRDefault="00EB1AEA" w:rsidP="00EB1A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1.1.5. В таблице </w:t>
      </w:r>
      <w:r w:rsidRPr="00ED695C">
        <w:rPr>
          <w:rFonts w:ascii="Times New Roman" w:hAnsi="Times New Roman" w:cs="Times New Roman"/>
          <w:sz w:val="28"/>
          <w:szCs w:val="28"/>
        </w:rPr>
        <w:t>«</w:t>
      </w:r>
      <w:r w:rsidRPr="0052011B">
        <w:rPr>
          <w:rFonts w:ascii="Times New Roman" w:hAnsi="Times New Roman" w:cs="Times New Roman"/>
          <w:sz w:val="28"/>
          <w:szCs w:val="28"/>
        </w:rPr>
        <w:t>Основные виды и параметры разрешенного использования земельных участков и объектов капитального строительства</w:t>
      </w:r>
      <w:r w:rsidRPr="00ED695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части 2.7</w:t>
      </w:r>
      <w:r w:rsidRPr="00ED695C">
        <w:rPr>
          <w:rFonts w:ascii="Times New Roman" w:hAnsi="Times New Roman" w:cs="Times New Roman"/>
          <w:sz w:val="28"/>
          <w:szCs w:val="28"/>
        </w:rPr>
        <w:t xml:space="preserve"> «</w:t>
      </w:r>
      <w:r w:rsidRPr="0052011B">
        <w:rPr>
          <w:rFonts w:ascii="Times New Roman" w:hAnsi="Times New Roman" w:cs="Times New Roman"/>
          <w:sz w:val="28"/>
          <w:szCs w:val="28"/>
        </w:rPr>
        <w:t>Зона объектов транспортной инфраструктуры (Т2)</w:t>
      </w:r>
      <w:r>
        <w:rPr>
          <w:rFonts w:ascii="Times New Roman" w:hAnsi="Times New Roman" w:cs="Times New Roman"/>
          <w:caps/>
          <w:kern w:val="32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статьи 2 главы 2 </w:t>
      </w:r>
      <w:r w:rsidRPr="00ED695C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у:</w:t>
      </w:r>
    </w:p>
    <w:p w14:paraId="5A3E51FB" w14:textId="77777777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723"/>
        <w:gridCol w:w="4257"/>
        <w:gridCol w:w="3256"/>
      </w:tblGrid>
      <w:tr w:rsidR="00EB1AEA" w:rsidRPr="00BD5D5B" w14:paraId="3A9634D1" w14:textId="77777777" w:rsidTr="00F54759">
        <w:trPr>
          <w:trHeight w:val="20"/>
          <w:jc w:val="center"/>
        </w:trPr>
        <w:tc>
          <w:tcPr>
            <w:tcW w:w="1271" w:type="dxa"/>
          </w:tcPr>
          <w:p w14:paraId="23DBE3CD" w14:textId="77777777" w:rsidR="00EB1AEA" w:rsidRPr="00BD5D5B" w:rsidRDefault="00EB1AEA" w:rsidP="00EB1AEA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Склады</w:t>
            </w:r>
          </w:p>
        </w:tc>
        <w:tc>
          <w:tcPr>
            <w:tcW w:w="723" w:type="dxa"/>
          </w:tcPr>
          <w:p w14:paraId="45BF033E" w14:textId="77777777" w:rsidR="00EB1AEA" w:rsidRPr="00BD5D5B" w:rsidRDefault="00EB1AEA" w:rsidP="00EB1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6.9</w:t>
            </w:r>
          </w:p>
        </w:tc>
        <w:tc>
          <w:tcPr>
            <w:tcW w:w="4257" w:type="dxa"/>
          </w:tcPr>
          <w:p w14:paraId="7F3CA979" w14:textId="77777777" w:rsidR="00EB1AEA" w:rsidRPr="002D6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2D6D48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53E8F67" w14:textId="77777777" w:rsidR="00EB1AEA" w:rsidRPr="002D6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C10336A" w14:textId="77777777" w:rsidR="00EB1AEA" w:rsidRPr="002D6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749150E8" w14:textId="77777777" w:rsidR="00EB1AEA" w:rsidRPr="002D6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5D9C79A" w14:textId="77777777" w:rsidR="00EB1AEA" w:rsidRPr="002D6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3 м.</w:t>
            </w:r>
          </w:p>
          <w:p w14:paraId="0ECB010B" w14:textId="77777777" w:rsidR="00EB1AEA" w:rsidRPr="002D6D48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1CF3A8EA" w14:textId="77777777" w:rsidR="00EB1AEA" w:rsidRPr="002D6D48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5 м до выступающих конструктивных элементов (крыльцо, пандус, приямок, отмостка и т.д.) основного здания.</w:t>
            </w:r>
          </w:p>
          <w:p w14:paraId="1E15E327" w14:textId="4AA3C909" w:rsidR="00EB1AEA" w:rsidRPr="00BD5D5B" w:rsidRDefault="00EB1AEA" w:rsidP="00EB1AEA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Максимальный процент застройки</w:t>
            </w:r>
            <w:r>
              <w:rPr>
                <w:rFonts w:ascii="Times New Roman" w:hAnsi="Times New Roman" w:cs="Times New Roman"/>
              </w:rPr>
              <w:t xml:space="preserve"> – не подлежит установлению</w:t>
            </w:r>
          </w:p>
        </w:tc>
        <w:tc>
          <w:tcPr>
            <w:tcW w:w="3256" w:type="dxa"/>
          </w:tcPr>
          <w:p w14:paraId="0A449F44" w14:textId="77777777" w:rsidR="00EB1AEA" w:rsidRPr="002D6D48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2D6D48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5ADF10D9" w14:textId="059EB0B3" w:rsidR="00EB1AEA" w:rsidRPr="00BD5D5B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Pr="002D6D48">
              <w:rPr>
                <w:rFonts w:ascii="Times New Roman" w:hAnsi="Times New Roman" w:cs="Times New Roman"/>
              </w:rPr>
              <w:t xml:space="preserve">осуществлять </w:t>
            </w:r>
            <w:r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>
              <w:rPr>
                <w:rFonts w:ascii="Times New Roman" w:hAnsi="Times New Roman" w:cs="Times New Roman"/>
              </w:rPr>
              <w:br/>
              <w:t>в соответствии с действующим законодательством</w:t>
            </w:r>
          </w:p>
        </w:tc>
      </w:tr>
    </w:tbl>
    <w:p w14:paraId="2F75038E" w14:textId="77777777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t>заменить строк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300E6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71618F5" w14:textId="77777777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723"/>
        <w:gridCol w:w="4257"/>
        <w:gridCol w:w="3256"/>
      </w:tblGrid>
      <w:tr w:rsidR="00EB1AEA" w:rsidRPr="00BD5D5B" w14:paraId="679A31B0" w14:textId="77777777" w:rsidTr="00F54759">
        <w:trPr>
          <w:trHeight w:val="20"/>
          <w:jc w:val="center"/>
        </w:trPr>
        <w:tc>
          <w:tcPr>
            <w:tcW w:w="1271" w:type="dxa"/>
          </w:tcPr>
          <w:p w14:paraId="65C83596" w14:textId="77777777" w:rsidR="00EB1AEA" w:rsidRPr="00BD5D5B" w:rsidRDefault="00EB1AEA" w:rsidP="00EB1AEA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</w:t>
            </w:r>
          </w:p>
        </w:tc>
        <w:tc>
          <w:tcPr>
            <w:tcW w:w="723" w:type="dxa"/>
          </w:tcPr>
          <w:p w14:paraId="4CBC9960" w14:textId="77777777" w:rsidR="00EB1AEA" w:rsidRPr="00BD5D5B" w:rsidRDefault="00EB1AEA" w:rsidP="00EB1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4257" w:type="dxa"/>
          </w:tcPr>
          <w:p w14:paraId="4E01B3DC" w14:textId="3F3F4392" w:rsidR="00EB1AEA" w:rsidRPr="002D6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2D6D48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25DCF19" w14:textId="77777777" w:rsidR="00EB1AEA" w:rsidRPr="002D6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3DEB332" w14:textId="77777777" w:rsidR="00EB1AEA" w:rsidRPr="002D6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218D5916" w14:textId="77777777" w:rsidR="00EB1AEA" w:rsidRPr="002D6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69F6540" w14:textId="77777777" w:rsidR="00EB1AEA" w:rsidRPr="002D6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3 м.</w:t>
            </w:r>
          </w:p>
          <w:p w14:paraId="6BFC344B" w14:textId="77777777" w:rsidR="00EB1AEA" w:rsidRPr="002D6D48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lastRenderedPageBreak/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456F1E9A" w14:textId="77777777" w:rsidR="00EB1AEA" w:rsidRPr="002D6D48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5 м до выступающих конструктивных элементов (крыльцо, пандус, приямок, отмостка и т.д.) основного здания.</w:t>
            </w:r>
          </w:p>
          <w:p w14:paraId="65E532D7" w14:textId="52F5CF70" w:rsidR="00EB1AEA" w:rsidRPr="00BD5D5B" w:rsidRDefault="00EB1AEA" w:rsidP="00EB1AEA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Максимальный процент застройки</w:t>
            </w:r>
            <w:r>
              <w:rPr>
                <w:rFonts w:ascii="Times New Roman" w:hAnsi="Times New Roman" w:cs="Times New Roman"/>
              </w:rPr>
              <w:t xml:space="preserve"> – не подлежит установлению</w:t>
            </w:r>
          </w:p>
        </w:tc>
        <w:tc>
          <w:tcPr>
            <w:tcW w:w="3256" w:type="dxa"/>
          </w:tcPr>
          <w:p w14:paraId="6A363D08" w14:textId="77AD605D" w:rsidR="00EB1AEA" w:rsidRPr="002D6D48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Pr="002D6D48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33ABF9C8" w14:textId="3DD03AC4" w:rsidR="00EB1AEA" w:rsidRPr="00BD5D5B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lastRenderedPageBreak/>
              <w:t xml:space="preserve">Использование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Pr="002D6D48">
              <w:rPr>
                <w:rFonts w:ascii="Times New Roman" w:hAnsi="Times New Roman" w:cs="Times New Roman"/>
              </w:rPr>
              <w:t xml:space="preserve">осуществлять </w:t>
            </w:r>
            <w:r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>
              <w:rPr>
                <w:rFonts w:ascii="Times New Roman" w:hAnsi="Times New Roman" w:cs="Times New Roman"/>
              </w:rPr>
              <w:br/>
              <w:t>в соответствии с действующим законодательством</w:t>
            </w:r>
          </w:p>
        </w:tc>
      </w:tr>
    </w:tbl>
    <w:p w14:paraId="79E63430" w14:textId="77777777" w:rsidR="008F2870" w:rsidRDefault="00EB1AEA" w:rsidP="008F2870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».</w:t>
      </w:r>
    </w:p>
    <w:p w14:paraId="4AD56458" w14:textId="49270B38" w:rsidR="00EB1AEA" w:rsidRDefault="00EB1AEA" w:rsidP="008F2870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1.1.6. В таблице </w:t>
      </w:r>
      <w:r w:rsidRPr="00ED695C">
        <w:rPr>
          <w:rFonts w:ascii="Times New Roman" w:hAnsi="Times New Roman" w:cs="Times New Roman"/>
          <w:sz w:val="28"/>
          <w:szCs w:val="28"/>
        </w:rPr>
        <w:t>«</w:t>
      </w:r>
      <w:r w:rsidRPr="0052011B">
        <w:rPr>
          <w:rFonts w:ascii="Times New Roman" w:hAnsi="Times New Roman" w:cs="Times New Roman"/>
          <w:sz w:val="28"/>
          <w:szCs w:val="28"/>
        </w:rPr>
        <w:t>Основные виды и параметры разрешенного использования земельных участков и объектов капитального строительства</w:t>
      </w:r>
      <w:r w:rsidRPr="00ED695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части 2.12</w:t>
      </w:r>
      <w:r w:rsidRPr="00ED695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З</w:t>
      </w:r>
      <w:r w:rsidRPr="008F163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она специального назначения, связанная с размещением отходов </w:t>
      </w:r>
      <w:r w:rsidRPr="008F1635">
        <w:rPr>
          <w:rFonts w:ascii="Times New Roman" w:hAnsi="Times New Roman" w:cs="Times New Roman"/>
          <w:bCs/>
          <w:caps/>
          <w:kern w:val="32"/>
          <w:sz w:val="28"/>
          <w:szCs w:val="28"/>
          <w:lang w:val="x-none" w:eastAsia="x-none"/>
        </w:rPr>
        <w:t>(Сп1)</w:t>
      </w:r>
      <w:r>
        <w:rPr>
          <w:rFonts w:ascii="Times New Roman" w:hAnsi="Times New Roman" w:cs="Times New Roman"/>
          <w:caps/>
          <w:kern w:val="32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статьи 2 главы 2 </w:t>
      </w:r>
      <w:r w:rsidRPr="00ED695C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у:</w:t>
      </w:r>
    </w:p>
    <w:p w14:paraId="777759FC" w14:textId="77777777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723"/>
        <w:gridCol w:w="4257"/>
        <w:gridCol w:w="3256"/>
      </w:tblGrid>
      <w:tr w:rsidR="00EB1AEA" w:rsidRPr="00BD5D5B" w14:paraId="2386391A" w14:textId="77777777" w:rsidTr="00F54759">
        <w:trPr>
          <w:trHeight w:val="20"/>
          <w:jc w:val="center"/>
        </w:trPr>
        <w:tc>
          <w:tcPr>
            <w:tcW w:w="1271" w:type="dxa"/>
          </w:tcPr>
          <w:p w14:paraId="38C40678" w14:textId="77777777" w:rsidR="00EB1AEA" w:rsidRPr="00BD5D5B" w:rsidRDefault="00EB1AEA" w:rsidP="00EB1AEA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Склады</w:t>
            </w:r>
          </w:p>
        </w:tc>
        <w:tc>
          <w:tcPr>
            <w:tcW w:w="723" w:type="dxa"/>
          </w:tcPr>
          <w:p w14:paraId="5338EF0D" w14:textId="77777777" w:rsidR="00EB1AEA" w:rsidRPr="00BD5D5B" w:rsidRDefault="00EB1AEA" w:rsidP="00EB1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6.9</w:t>
            </w:r>
          </w:p>
        </w:tc>
        <w:tc>
          <w:tcPr>
            <w:tcW w:w="4257" w:type="dxa"/>
          </w:tcPr>
          <w:p w14:paraId="682650C9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987D48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0F61CCB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CBB4F32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58D9F486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C869DD5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Минимальный отступ от красной линии до объекта и хозяйственных построек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3 м.</w:t>
            </w:r>
          </w:p>
          <w:p w14:paraId="1361D677" w14:textId="77777777" w:rsidR="00EB1AEA" w:rsidRPr="007542FF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7542F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B6D3DCB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Вспомогательные строения размещать со стороны улиц не допускается.</w:t>
            </w:r>
          </w:p>
          <w:p w14:paraId="18E84ED1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Расстояние от границ смежного земельного участка:</w:t>
            </w:r>
          </w:p>
          <w:p w14:paraId="23247900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Pr="00987D48">
              <w:rPr>
                <w:rFonts w:ascii="Times New Roman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>
              <w:rPr>
                <w:rFonts w:ascii="Times New Roman" w:hAnsi="Times New Roman" w:cs="Times New Roman"/>
              </w:rPr>
              <w:t>;</w:t>
            </w:r>
            <w:r w:rsidRPr="00987D48">
              <w:rPr>
                <w:rFonts w:ascii="Times New Roman" w:hAnsi="Times New Roman" w:cs="Times New Roman"/>
              </w:rPr>
              <w:t xml:space="preserve"> </w:t>
            </w:r>
          </w:p>
          <w:p w14:paraId="4942BD01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Pr="00987D48">
              <w:rPr>
                <w:rFonts w:ascii="Times New Roman" w:hAnsi="Times New Roman" w:cs="Times New Roman"/>
              </w:rPr>
              <w:t xml:space="preserve"> 1 м до хозяйственных построек.</w:t>
            </w:r>
          </w:p>
          <w:p w14:paraId="1FAE6C3A" w14:textId="2059BE8F" w:rsidR="00EB1AEA" w:rsidRPr="00BD5D5B" w:rsidRDefault="00EB1AEA" w:rsidP="00EB1AEA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Максимальный процент застро</w:t>
            </w:r>
            <w:r>
              <w:rPr>
                <w:rFonts w:ascii="Times New Roman" w:hAnsi="Times New Roman" w:cs="Times New Roman"/>
              </w:rPr>
              <w:t>йки – не подлежит установлению.</w:t>
            </w:r>
          </w:p>
        </w:tc>
        <w:tc>
          <w:tcPr>
            <w:tcW w:w="3256" w:type="dxa"/>
          </w:tcPr>
          <w:p w14:paraId="7455AD8A" w14:textId="77777777" w:rsidR="00EB1AEA" w:rsidRPr="00987D48" w:rsidRDefault="00EB1AEA" w:rsidP="00EB1AEA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987D48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hAnsi="Times New Roman" w:cs="Times New Roman"/>
              </w:rPr>
              <w:br/>
            </w:r>
            <w:r w:rsidRPr="00987D48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Pr="00987D48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59A17EB1" w14:textId="15EF7368" w:rsidR="00EB1AEA" w:rsidRPr="00BD5D5B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6F494F7E" w14:textId="77777777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t>заменить строк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300E6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A7B85B0" w14:textId="77777777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723"/>
        <w:gridCol w:w="4257"/>
        <w:gridCol w:w="3256"/>
      </w:tblGrid>
      <w:tr w:rsidR="00EB1AEA" w:rsidRPr="00BD5D5B" w14:paraId="6E52B454" w14:textId="77777777" w:rsidTr="00F54759">
        <w:trPr>
          <w:trHeight w:val="20"/>
          <w:jc w:val="center"/>
        </w:trPr>
        <w:tc>
          <w:tcPr>
            <w:tcW w:w="1271" w:type="dxa"/>
          </w:tcPr>
          <w:p w14:paraId="1FC4A6F4" w14:textId="77777777" w:rsidR="00EB1AEA" w:rsidRPr="00BD5D5B" w:rsidRDefault="00EB1AEA" w:rsidP="00EB1AEA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</w:t>
            </w:r>
          </w:p>
        </w:tc>
        <w:tc>
          <w:tcPr>
            <w:tcW w:w="723" w:type="dxa"/>
          </w:tcPr>
          <w:p w14:paraId="56459556" w14:textId="77777777" w:rsidR="00EB1AEA" w:rsidRPr="00BD5D5B" w:rsidRDefault="00EB1AEA" w:rsidP="00EB1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4257" w:type="dxa"/>
          </w:tcPr>
          <w:p w14:paraId="18FB033B" w14:textId="02A7E75C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987D48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0B79E29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F3B7FC8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38A20348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A64C303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Минимальный отступ от красной линии до объекта и хозяйственных построек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3 м.</w:t>
            </w:r>
          </w:p>
          <w:p w14:paraId="469A2C78" w14:textId="77777777" w:rsidR="00EB1AEA" w:rsidRPr="007542FF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7542F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3A8E464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lastRenderedPageBreak/>
              <w:t>Вспомогательные строения размещать со стороны улиц не допускается.</w:t>
            </w:r>
          </w:p>
          <w:p w14:paraId="214EA047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Расстояние от границ смежного земельного участка:</w:t>
            </w:r>
          </w:p>
          <w:p w14:paraId="6067965D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Pr="00987D48">
              <w:rPr>
                <w:rFonts w:ascii="Times New Roman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>
              <w:rPr>
                <w:rFonts w:ascii="Times New Roman" w:hAnsi="Times New Roman" w:cs="Times New Roman"/>
              </w:rPr>
              <w:t>;</w:t>
            </w:r>
            <w:r w:rsidRPr="00987D48">
              <w:rPr>
                <w:rFonts w:ascii="Times New Roman" w:hAnsi="Times New Roman" w:cs="Times New Roman"/>
              </w:rPr>
              <w:t xml:space="preserve"> </w:t>
            </w:r>
          </w:p>
          <w:p w14:paraId="01004E12" w14:textId="77777777" w:rsidR="00EB1AEA" w:rsidRPr="00987D48" w:rsidRDefault="00EB1AEA" w:rsidP="00EB1AEA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Pr="00987D48">
              <w:rPr>
                <w:rFonts w:ascii="Times New Roman" w:hAnsi="Times New Roman" w:cs="Times New Roman"/>
              </w:rPr>
              <w:t xml:space="preserve"> 1 м до хозяйственных построек.</w:t>
            </w:r>
          </w:p>
          <w:p w14:paraId="691D9299" w14:textId="03BFCBAE" w:rsidR="00EB1AEA" w:rsidRPr="00BD5D5B" w:rsidRDefault="00EB1AEA" w:rsidP="00EB1AEA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Максимальный процент застро</w:t>
            </w:r>
            <w:r>
              <w:rPr>
                <w:rFonts w:ascii="Times New Roman" w:hAnsi="Times New Roman" w:cs="Times New Roman"/>
              </w:rPr>
              <w:t>йки – не подлежит установлению.</w:t>
            </w:r>
          </w:p>
        </w:tc>
        <w:tc>
          <w:tcPr>
            <w:tcW w:w="3256" w:type="dxa"/>
          </w:tcPr>
          <w:p w14:paraId="37A69EA9" w14:textId="4858FFED" w:rsidR="00EB1AEA" w:rsidRPr="00987D48" w:rsidRDefault="00EB1AEA" w:rsidP="00EB1AEA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Pr="00987D48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hAnsi="Times New Roman" w:cs="Times New Roman"/>
              </w:rPr>
              <w:br/>
            </w:r>
            <w:r w:rsidRPr="00987D48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Pr="00987D48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124EA669" w14:textId="0E21903D" w:rsidR="00EB1AEA" w:rsidRPr="00BD5D5B" w:rsidRDefault="00EB1AEA" w:rsidP="00EB1AE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</w:t>
            </w:r>
            <w:r>
              <w:rPr>
                <w:rFonts w:ascii="Times New Roman" w:hAnsi="Times New Roman" w:cs="Times New Roman"/>
              </w:rPr>
              <w:lastRenderedPageBreak/>
              <w:t xml:space="preserve">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75DCDE78" w14:textId="77777777" w:rsidR="00EB1AEA" w:rsidRDefault="00EB1AEA" w:rsidP="00EB1AE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».</w:t>
      </w:r>
    </w:p>
    <w:p w14:paraId="53E98C12" w14:textId="49EF0011" w:rsidR="008D4780" w:rsidRPr="00BC555A" w:rsidRDefault="00ED695C" w:rsidP="00875C7B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1.</w:t>
      </w:r>
      <w:r w:rsidR="00D42AF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риложение 2 к </w:t>
      </w:r>
      <w:r w:rsidR="005E29FF">
        <w:rPr>
          <w:rFonts w:ascii="Times New Roman" w:hAnsi="Times New Roman" w:cs="Times New Roman"/>
          <w:sz w:val="28"/>
          <w:szCs w:val="28"/>
        </w:rPr>
        <w:t>постановлению</w:t>
      </w:r>
      <w:r w:rsidR="00875C7B">
        <w:rPr>
          <w:rFonts w:ascii="Times New Roman" w:hAnsi="Times New Roman" w:cs="Times New Roman"/>
          <w:spacing w:val="-4"/>
          <w:sz w:val="28"/>
          <w:szCs w:val="28"/>
        </w:rPr>
        <w:t xml:space="preserve"> изложить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 в </w:t>
      </w:r>
      <w:r w:rsidR="00B94FB8" w:rsidRPr="00BC555A">
        <w:rPr>
          <w:rFonts w:ascii="Times New Roman" w:hAnsi="Times New Roman" w:cs="Times New Roman"/>
          <w:sz w:val="28"/>
          <w:szCs w:val="28"/>
        </w:rPr>
        <w:t xml:space="preserve">новой 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редакции согласно приложению к настоящему </w:t>
      </w:r>
      <w:r w:rsidR="00495A47">
        <w:rPr>
          <w:rFonts w:ascii="Times New Roman" w:hAnsi="Times New Roman" w:cs="Times New Roman"/>
          <w:sz w:val="28"/>
          <w:szCs w:val="28"/>
        </w:rPr>
        <w:t>постановлению</w:t>
      </w:r>
      <w:r w:rsidR="008D4780" w:rsidRPr="00BC555A">
        <w:rPr>
          <w:rFonts w:ascii="Times New Roman" w:hAnsi="Times New Roman" w:cs="Times New Roman"/>
          <w:sz w:val="28"/>
          <w:szCs w:val="28"/>
        </w:rPr>
        <w:t>.</w:t>
      </w:r>
    </w:p>
    <w:p w14:paraId="41AF6D53" w14:textId="6B8331A1" w:rsidR="008D4780" w:rsidRDefault="002806DB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D4780">
        <w:rPr>
          <w:rFonts w:ascii="Times New Roman" w:hAnsi="Times New Roman" w:cs="Times New Roman"/>
          <w:sz w:val="28"/>
          <w:szCs w:val="28"/>
        </w:rPr>
        <w:t>.</w:t>
      </w:r>
      <w:r w:rsidR="008D4780">
        <w:rPr>
          <w:rFonts w:ascii="Times New Roman" w:hAnsi="Times New Roman" w:cs="Times New Roman"/>
          <w:sz w:val="28"/>
          <w:szCs w:val="28"/>
        </w:rPr>
        <w:tab/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8D4780">
        <w:rPr>
          <w:rFonts w:ascii="Times New Roman" w:hAnsi="Times New Roman" w:cs="Times New Roman"/>
          <w:sz w:val="28"/>
          <w:szCs w:val="28"/>
        </w:rPr>
        <w:t>постановление</w:t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 вступает в силу после его официального опубликования</w:t>
      </w:r>
      <w:r w:rsidR="00B94FB8">
        <w:rPr>
          <w:rFonts w:ascii="Times New Roman" w:hAnsi="Times New Roman" w:cs="Times New Roman"/>
          <w:sz w:val="28"/>
          <w:szCs w:val="28"/>
        </w:rPr>
        <w:t>.</w:t>
      </w:r>
    </w:p>
    <w:p w14:paraId="0201DA61" w14:textId="77777777" w:rsidR="008D4780" w:rsidRDefault="008D4780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236AD2" w14:textId="77777777" w:rsidR="008D4780" w:rsidRDefault="008D4780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A94B48" w14:textId="77777777" w:rsidR="00614878" w:rsidRDefault="00614878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9214"/>
      </w:tblGrid>
      <w:tr w:rsidR="008D4780" w:rsidRPr="004A0485" w14:paraId="5D9F2A3F" w14:textId="77777777" w:rsidTr="00875C7B">
        <w:tc>
          <w:tcPr>
            <w:tcW w:w="9214" w:type="dxa"/>
            <w:hideMark/>
          </w:tcPr>
          <w:p w14:paraId="15C5BAE2" w14:textId="01F44278" w:rsidR="008D4780" w:rsidRPr="00B83FFA" w:rsidRDefault="008F2870" w:rsidP="008F2870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="00452FDC">
              <w:rPr>
                <w:rFonts w:ascii="Times New Roman" w:hAnsi="Times New Roman"/>
                <w:sz w:val="28"/>
                <w:szCs w:val="28"/>
              </w:rPr>
              <w:t>лав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8D4780" w:rsidRPr="009E7AD3">
              <w:rPr>
                <w:rFonts w:ascii="Times New Roman" w:hAnsi="Times New Roman"/>
                <w:sz w:val="28"/>
                <w:szCs w:val="28"/>
              </w:rPr>
              <w:t xml:space="preserve"> Ханты-Мансийского района                                        </w:t>
            </w:r>
            <w:r w:rsidR="00875C7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8D4780" w:rsidRPr="009E7AD3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75C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К.Р. Минуллин</w:t>
            </w:r>
          </w:p>
        </w:tc>
      </w:tr>
      <w:tr w:rsidR="008D4780" w:rsidRPr="004A0485" w14:paraId="1AF29059" w14:textId="77777777" w:rsidTr="00875C7B">
        <w:tc>
          <w:tcPr>
            <w:tcW w:w="9214" w:type="dxa"/>
          </w:tcPr>
          <w:p w14:paraId="3E248AEE" w14:textId="77777777" w:rsidR="008D4780" w:rsidRDefault="008D4780" w:rsidP="00816335"/>
        </w:tc>
      </w:tr>
    </w:tbl>
    <w:p w14:paraId="66986F89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00FBC65F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5F5D7B1" w14:textId="2313E959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DEBB88C" w14:textId="6713BC0E" w:rsidR="002806DB" w:rsidRDefault="002806DB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B22662F" w14:textId="71B71800" w:rsidR="002806DB" w:rsidRDefault="002806DB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820ACD1" w14:textId="3892884C" w:rsidR="002806DB" w:rsidRDefault="002806DB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68839231" w14:textId="24C34228" w:rsidR="002806DB" w:rsidRDefault="002806DB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1CDBC30" w14:textId="77777777" w:rsidR="00ED13CF" w:rsidRDefault="00ED13CF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3608F72" w14:textId="1019C173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71F1433" w14:textId="689FD51D" w:rsidR="002B6A07" w:rsidRDefault="002B6A07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6BFAB33" w14:textId="1217B26D" w:rsidR="008F2870" w:rsidRDefault="008F287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3224AC7B" w14:textId="43F9BCF4" w:rsidR="008F2870" w:rsidRDefault="008F287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ED2C769" w14:textId="57390120" w:rsidR="008F2870" w:rsidRDefault="008F287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0ED1DBD" w14:textId="639AB1D3" w:rsidR="008F2870" w:rsidRDefault="008F287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0A4E782" w14:textId="115249BC" w:rsidR="008F2870" w:rsidRDefault="008F287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CE36D2B" w14:textId="5BDFC31E" w:rsidR="008F2870" w:rsidRDefault="008F287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324D2E17" w14:textId="55EDFA2D" w:rsidR="008F2870" w:rsidRDefault="008F287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25A377AD" w14:textId="0B32EDD6" w:rsidR="008F2870" w:rsidRDefault="008F287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3BDAD0E2" w14:textId="548C3309" w:rsidR="008F2870" w:rsidRDefault="008F287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218EBE4F" w14:textId="7C278E99" w:rsidR="008F2870" w:rsidRDefault="008F287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49682BD" w14:textId="6D224993" w:rsidR="008F2870" w:rsidRDefault="008F287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76D8017" w14:textId="1ED7DD95" w:rsidR="008F2870" w:rsidRDefault="008F287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A5C4DD5" w14:textId="2222C0C5" w:rsidR="008F2870" w:rsidRDefault="008F287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2A49F79F" w14:textId="72AD4F1F" w:rsidR="008F2870" w:rsidRDefault="008F287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DC15996" w14:textId="7D96BD1C" w:rsidR="008F2870" w:rsidRDefault="008F287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AE1D17C" w14:textId="642E54B1" w:rsidR="008F2870" w:rsidRDefault="008F287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374B61CB" w14:textId="77777777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14:paraId="61F38C77" w14:textId="3AF00C50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 xml:space="preserve">к постановлению </w:t>
      </w:r>
      <w:r w:rsidR="005E29FF">
        <w:rPr>
          <w:rFonts w:ascii="Times New Roman" w:hAnsi="Times New Roman"/>
          <w:sz w:val="28"/>
          <w:szCs w:val="28"/>
        </w:rPr>
        <w:t>А</w:t>
      </w:r>
      <w:r w:rsidR="00E35FB9">
        <w:rPr>
          <w:rFonts w:ascii="Times New Roman" w:hAnsi="Times New Roman"/>
          <w:sz w:val="28"/>
          <w:szCs w:val="28"/>
        </w:rPr>
        <w:t>дминистрации</w:t>
      </w:r>
      <w:r w:rsidRPr="00BC555A">
        <w:rPr>
          <w:rFonts w:ascii="Times New Roman" w:hAnsi="Times New Roman"/>
          <w:sz w:val="28"/>
          <w:szCs w:val="28"/>
        </w:rPr>
        <w:t xml:space="preserve"> </w:t>
      </w:r>
    </w:p>
    <w:p w14:paraId="57609914" w14:textId="77777777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>Ханты-Мансийского района</w:t>
      </w:r>
    </w:p>
    <w:p w14:paraId="1F6410EC" w14:textId="33DBD459" w:rsidR="00D32F88" w:rsidRPr="00E675EC" w:rsidRDefault="00D32F88" w:rsidP="00D32F8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8F2870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E675EC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</w:p>
    <w:p w14:paraId="45B67AF1" w14:textId="77777777" w:rsidR="00BC555A" w:rsidRDefault="00BC555A" w:rsidP="00BC555A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25CBBE9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«Приложение 2</w:t>
      </w:r>
    </w:p>
    <w:p w14:paraId="2AA1B1C3" w14:textId="15427BF2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CB341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равилам землепользования</w:t>
      </w:r>
    </w:p>
    <w:p w14:paraId="182D50B2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застройки межселенной территории</w:t>
      </w:r>
    </w:p>
    <w:p w14:paraId="1D7D81C0" w14:textId="7EA3324B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55CD56E3" w14:textId="77777777" w:rsidR="00ED695C" w:rsidRDefault="00ED695C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29B6172" w14:textId="77777777" w:rsidR="008D4780" w:rsidRPr="00B87DEA" w:rsidRDefault="008D4780" w:rsidP="00202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градостроительного зонирования Ханты-Мансийского района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A4429F9" wp14:editId="5206A86F">
            <wp:extent cx="5020886" cy="673308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50" cy="680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».</w:t>
      </w:r>
    </w:p>
    <w:sectPr w:rsidR="008D4780" w:rsidRPr="00B87DEA" w:rsidSect="00A320AF">
      <w:headerReference w:type="even" r:id="rId10"/>
      <w:headerReference w:type="default" r:id="rId11"/>
      <w:pgSz w:w="11906" w:h="16838"/>
      <w:pgMar w:top="1418" w:right="849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339317" w14:textId="77777777" w:rsidR="00D9557A" w:rsidRDefault="00D9557A">
      <w:r>
        <w:separator/>
      </w:r>
    </w:p>
  </w:endnote>
  <w:endnote w:type="continuationSeparator" w:id="0">
    <w:p w14:paraId="5A16626C" w14:textId="77777777" w:rsidR="00D9557A" w:rsidRDefault="00D95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9D20D" w14:textId="77777777" w:rsidR="00D9557A" w:rsidRDefault="00D9557A">
      <w:r>
        <w:separator/>
      </w:r>
    </w:p>
  </w:footnote>
  <w:footnote w:type="continuationSeparator" w:id="0">
    <w:p w14:paraId="7B024526" w14:textId="77777777" w:rsidR="00D9557A" w:rsidRDefault="00D95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EE64A" w14:textId="77777777" w:rsidR="005B21A1" w:rsidRDefault="005B21A1" w:rsidP="003148B2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F05749B" w14:textId="77777777" w:rsidR="005B21A1" w:rsidRDefault="005B21A1">
    <w:pPr>
      <w:pStyle w:val="a5"/>
    </w:pPr>
  </w:p>
  <w:p w14:paraId="3F574257" w14:textId="77777777" w:rsidR="005B21A1" w:rsidRDefault="005B21A1"/>
  <w:p w14:paraId="1198C9F7" w14:textId="77777777" w:rsidR="005B21A1" w:rsidRDefault="005B21A1"/>
  <w:p w14:paraId="2D88D1B6" w14:textId="77777777" w:rsidR="005B21A1" w:rsidRDefault="005B21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id w:val="-520777537"/>
      <w:docPartObj>
        <w:docPartGallery w:val="Page Numbers (Top of Page)"/>
        <w:docPartUnique/>
      </w:docPartObj>
    </w:sdtPr>
    <w:sdtEndPr/>
    <w:sdtContent>
      <w:p w14:paraId="1472293B" w14:textId="14D8879E" w:rsidR="00614878" w:rsidRPr="00614878" w:rsidRDefault="00614878">
        <w:pPr>
          <w:pStyle w:val="a5"/>
          <w:rPr>
            <w:rFonts w:ascii="Times New Roman" w:hAnsi="Times New Roman" w:cs="Times New Roman"/>
            <w:sz w:val="24"/>
            <w:szCs w:val="24"/>
          </w:rPr>
        </w:pPr>
        <w:r w:rsidRPr="006148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1487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148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32F88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61487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E9F2A1C" w14:textId="77777777" w:rsidR="005B21A1" w:rsidRPr="00614878" w:rsidRDefault="005B21A1" w:rsidP="008D5F02">
    <w:pPr>
      <w:pStyle w:val="a5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CA66269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0720E1C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6" w15:restartNumberingAfterBreak="0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3FE7037"/>
    <w:multiLevelType w:val="multilevel"/>
    <w:tmpl w:val="9002471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4" w15:restartNumberingAfterBreak="0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6" w15:restartNumberingAfterBreak="0">
    <w:nsid w:val="2E5B1231"/>
    <w:multiLevelType w:val="hybridMultilevel"/>
    <w:tmpl w:val="4BE62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6723C9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8" w15:restartNumberingAfterBreak="0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20" w15:restartNumberingAfterBreak="0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1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2" w15:restartNumberingAfterBreak="0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90386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26" w15:restartNumberingAfterBreak="0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BC267B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28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9" w15:restartNumberingAfterBreak="0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4820B63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3F5B0E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D9E1208"/>
    <w:multiLevelType w:val="multilevel"/>
    <w:tmpl w:val="02C46AD6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37" w15:restartNumberingAfterBreak="0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8" w15:restartNumberingAfterBreak="0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6"/>
  </w:num>
  <w:num w:numId="2">
    <w:abstractNumId w:val="1"/>
  </w:num>
  <w:num w:numId="3">
    <w:abstractNumId w:val="12"/>
  </w:num>
  <w:num w:numId="4">
    <w:abstractNumId w:val="30"/>
  </w:num>
  <w:num w:numId="5">
    <w:abstractNumId w:val="28"/>
  </w:num>
  <w:num w:numId="6">
    <w:abstractNumId w:val="8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8"/>
  </w:num>
  <w:num w:numId="10">
    <w:abstractNumId w:val="2"/>
  </w:num>
  <w:num w:numId="11">
    <w:abstractNumId w:val="29"/>
  </w:num>
  <w:num w:numId="12">
    <w:abstractNumId w:val="22"/>
  </w:num>
  <w:num w:numId="13">
    <w:abstractNumId w:val="6"/>
  </w:num>
  <w:num w:numId="14">
    <w:abstractNumId w:val="34"/>
  </w:num>
  <w:num w:numId="15">
    <w:abstractNumId w:val="23"/>
  </w:num>
  <w:num w:numId="16">
    <w:abstractNumId w:val="14"/>
  </w:num>
  <w:num w:numId="17">
    <w:abstractNumId w:val="7"/>
  </w:num>
  <w:num w:numId="18">
    <w:abstractNumId w:val="9"/>
  </w:num>
  <w:num w:numId="19">
    <w:abstractNumId w:val="32"/>
  </w:num>
  <w:num w:numId="20">
    <w:abstractNumId w:val="39"/>
  </w:num>
  <w:num w:numId="21">
    <w:abstractNumId w:val="20"/>
  </w:num>
  <w:num w:numId="22">
    <w:abstractNumId w:val="37"/>
  </w:num>
  <w:num w:numId="23">
    <w:abstractNumId w:val="15"/>
  </w:num>
  <w:num w:numId="24">
    <w:abstractNumId w:val="19"/>
  </w:num>
  <w:num w:numId="25">
    <w:abstractNumId w:val="26"/>
  </w:num>
  <w:num w:numId="26">
    <w:abstractNumId w:val="10"/>
  </w:num>
  <w:num w:numId="27">
    <w:abstractNumId w:val="24"/>
  </w:num>
  <w:num w:numId="28">
    <w:abstractNumId w:val="38"/>
  </w:num>
  <w:num w:numId="29">
    <w:abstractNumId w:val="35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33"/>
  </w:num>
  <w:num w:numId="33">
    <w:abstractNumId w:val="31"/>
  </w:num>
  <w:num w:numId="34">
    <w:abstractNumId w:val="4"/>
  </w:num>
  <w:num w:numId="35">
    <w:abstractNumId w:val="17"/>
  </w:num>
  <w:num w:numId="36">
    <w:abstractNumId w:val="27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25"/>
  </w:num>
  <w:num w:numId="40">
    <w:abstractNumId w:val="13"/>
  </w:num>
  <w:num w:numId="41">
    <w:abstractNumId w:val="5"/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033"/>
    <w:rsid w:val="000018F4"/>
    <w:rsid w:val="0000263A"/>
    <w:rsid w:val="0001329F"/>
    <w:rsid w:val="0002363E"/>
    <w:rsid w:val="00030656"/>
    <w:rsid w:val="00051E97"/>
    <w:rsid w:val="00062B0C"/>
    <w:rsid w:val="00065A49"/>
    <w:rsid w:val="00073BE3"/>
    <w:rsid w:val="00074100"/>
    <w:rsid w:val="0007503E"/>
    <w:rsid w:val="0009247D"/>
    <w:rsid w:val="000B3530"/>
    <w:rsid w:val="000C3787"/>
    <w:rsid w:val="000F138B"/>
    <w:rsid w:val="000F5255"/>
    <w:rsid w:val="000F7219"/>
    <w:rsid w:val="00101D6B"/>
    <w:rsid w:val="00105CC6"/>
    <w:rsid w:val="00106FF4"/>
    <w:rsid w:val="00107C6D"/>
    <w:rsid w:val="0011393D"/>
    <w:rsid w:val="001204A4"/>
    <w:rsid w:val="00120D15"/>
    <w:rsid w:val="00136B01"/>
    <w:rsid w:val="00137AE1"/>
    <w:rsid w:val="001503A4"/>
    <w:rsid w:val="00152309"/>
    <w:rsid w:val="00155AFD"/>
    <w:rsid w:val="00157D9B"/>
    <w:rsid w:val="00162888"/>
    <w:rsid w:val="0017382B"/>
    <w:rsid w:val="00176C10"/>
    <w:rsid w:val="0017740F"/>
    <w:rsid w:val="0017774E"/>
    <w:rsid w:val="00183F51"/>
    <w:rsid w:val="0018460E"/>
    <w:rsid w:val="001B234F"/>
    <w:rsid w:val="001C644F"/>
    <w:rsid w:val="001C79BA"/>
    <w:rsid w:val="001E0C4B"/>
    <w:rsid w:val="001E199F"/>
    <w:rsid w:val="001E267B"/>
    <w:rsid w:val="001F2A95"/>
    <w:rsid w:val="00200008"/>
    <w:rsid w:val="002022D7"/>
    <w:rsid w:val="00202A7A"/>
    <w:rsid w:val="002146C4"/>
    <w:rsid w:val="002154C4"/>
    <w:rsid w:val="00216A10"/>
    <w:rsid w:val="00220CFA"/>
    <w:rsid w:val="002248DE"/>
    <w:rsid w:val="00231CDF"/>
    <w:rsid w:val="00247261"/>
    <w:rsid w:val="00256528"/>
    <w:rsid w:val="00256AAC"/>
    <w:rsid w:val="00256FEF"/>
    <w:rsid w:val="0027383E"/>
    <w:rsid w:val="002753E4"/>
    <w:rsid w:val="002806DB"/>
    <w:rsid w:val="0028558B"/>
    <w:rsid w:val="00293B00"/>
    <w:rsid w:val="0029538B"/>
    <w:rsid w:val="002A6CA7"/>
    <w:rsid w:val="002B43ED"/>
    <w:rsid w:val="002B4F29"/>
    <w:rsid w:val="002B6A07"/>
    <w:rsid w:val="002C4442"/>
    <w:rsid w:val="002D1925"/>
    <w:rsid w:val="002D4A60"/>
    <w:rsid w:val="002D6D48"/>
    <w:rsid w:val="002E11A5"/>
    <w:rsid w:val="002E66B1"/>
    <w:rsid w:val="002F490D"/>
    <w:rsid w:val="002F6B34"/>
    <w:rsid w:val="00303226"/>
    <w:rsid w:val="0030527E"/>
    <w:rsid w:val="00305C02"/>
    <w:rsid w:val="00313203"/>
    <w:rsid w:val="003148B2"/>
    <w:rsid w:val="00322FA0"/>
    <w:rsid w:val="00324144"/>
    <w:rsid w:val="00331113"/>
    <w:rsid w:val="00341F5A"/>
    <w:rsid w:val="003448B1"/>
    <w:rsid w:val="00347DC9"/>
    <w:rsid w:val="00351575"/>
    <w:rsid w:val="0035310A"/>
    <w:rsid w:val="00360B79"/>
    <w:rsid w:val="00364D2A"/>
    <w:rsid w:val="00366B5E"/>
    <w:rsid w:val="003672FE"/>
    <w:rsid w:val="00367B63"/>
    <w:rsid w:val="003702C4"/>
    <w:rsid w:val="0037438A"/>
    <w:rsid w:val="00380452"/>
    <w:rsid w:val="0038535E"/>
    <w:rsid w:val="003A5839"/>
    <w:rsid w:val="003A5EAC"/>
    <w:rsid w:val="003B0828"/>
    <w:rsid w:val="003B0C12"/>
    <w:rsid w:val="003B5A86"/>
    <w:rsid w:val="003B615F"/>
    <w:rsid w:val="003D0D67"/>
    <w:rsid w:val="003D47C8"/>
    <w:rsid w:val="003D5628"/>
    <w:rsid w:val="003E69AD"/>
    <w:rsid w:val="003F6239"/>
    <w:rsid w:val="00412D0A"/>
    <w:rsid w:val="00413056"/>
    <w:rsid w:val="00415FD8"/>
    <w:rsid w:val="00420B41"/>
    <w:rsid w:val="00445033"/>
    <w:rsid w:val="00452FDC"/>
    <w:rsid w:val="00455D70"/>
    <w:rsid w:val="004568C4"/>
    <w:rsid w:val="00472160"/>
    <w:rsid w:val="00475E7F"/>
    <w:rsid w:val="004801D4"/>
    <w:rsid w:val="00480D9E"/>
    <w:rsid w:val="004848B6"/>
    <w:rsid w:val="00495A47"/>
    <w:rsid w:val="004A0485"/>
    <w:rsid w:val="004A0C57"/>
    <w:rsid w:val="004A438B"/>
    <w:rsid w:val="004A60B4"/>
    <w:rsid w:val="004B23E2"/>
    <w:rsid w:val="004B5A85"/>
    <w:rsid w:val="004C7A61"/>
    <w:rsid w:val="004D14BD"/>
    <w:rsid w:val="004D6408"/>
    <w:rsid w:val="004E03A9"/>
    <w:rsid w:val="004F0EAC"/>
    <w:rsid w:val="004F51C6"/>
    <w:rsid w:val="004F55DA"/>
    <w:rsid w:val="005017AF"/>
    <w:rsid w:val="00501A2D"/>
    <w:rsid w:val="00503A72"/>
    <w:rsid w:val="00513C99"/>
    <w:rsid w:val="00517BA6"/>
    <w:rsid w:val="00541995"/>
    <w:rsid w:val="00556699"/>
    <w:rsid w:val="00556A90"/>
    <w:rsid w:val="00563452"/>
    <w:rsid w:val="00591433"/>
    <w:rsid w:val="00597B3E"/>
    <w:rsid w:val="005A1C3F"/>
    <w:rsid w:val="005A237C"/>
    <w:rsid w:val="005A319C"/>
    <w:rsid w:val="005B13B2"/>
    <w:rsid w:val="005B21A1"/>
    <w:rsid w:val="005E255D"/>
    <w:rsid w:val="005E29FF"/>
    <w:rsid w:val="005E2AC6"/>
    <w:rsid w:val="005F1146"/>
    <w:rsid w:val="005F152F"/>
    <w:rsid w:val="00602189"/>
    <w:rsid w:val="00602B98"/>
    <w:rsid w:val="006113B2"/>
    <w:rsid w:val="00614878"/>
    <w:rsid w:val="00616782"/>
    <w:rsid w:val="0063046B"/>
    <w:rsid w:val="00651777"/>
    <w:rsid w:val="006532F4"/>
    <w:rsid w:val="00657AC4"/>
    <w:rsid w:val="006917A7"/>
    <w:rsid w:val="006929B2"/>
    <w:rsid w:val="00692D07"/>
    <w:rsid w:val="006A7A63"/>
    <w:rsid w:val="006B1541"/>
    <w:rsid w:val="006B42D4"/>
    <w:rsid w:val="006B5D79"/>
    <w:rsid w:val="006D56AE"/>
    <w:rsid w:val="006E1587"/>
    <w:rsid w:val="006F3CE2"/>
    <w:rsid w:val="006F7C7D"/>
    <w:rsid w:val="00702FF2"/>
    <w:rsid w:val="007132EA"/>
    <w:rsid w:val="007172F5"/>
    <w:rsid w:val="00725219"/>
    <w:rsid w:val="0073253A"/>
    <w:rsid w:val="0074365C"/>
    <w:rsid w:val="00751069"/>
    <w:rsid w:val="00754267"/>
    <w:rsid w:val="007542FF"/>
    <w:rsid w:val="00773A3F"/>
    <w:rsid w:val="007A2618"/>
    <w:rsid w:val="007B0452"/>
    <w:rsid w:val="007B37EE"/>
    <w:rsid w:val="007B7A0D"/>
    <w:rsid w:val="007B7B1A"/>
    <w:rsid w:val="007C07F2"/>
    <w:rsid w:val="007D20F0"/>
    <w:rsid w:val="007D349F"/>
    <w:rsid w:val="007D7154"/>
    <w:rsid w:val="007E12DB"/>
    <w:rsid w:val="007F0CD6"/>
    <w:rsid w:val="00802F8A"/>
    <w:rsid w:val="008225F2"/>
    <w:rsid w:val="008300E6"/>
    <w:rsid w:val="00850F5B"/>
    <w:rsid w:val="00851BA6"/>
    <w:rsid w:val="008548F3"/>
    <w:rsid w:val="00856FD7"/>
    <w:rsid w:val="00873E6F"/>
    <w:rsid w:val="00875C7B"/>
    <w:rsid w:val="008816ED"/>
    <w:rsid w:val="00896AB7"/>
    <w:rsid w:val="00896F52"/>
    <w:rsid w:val="008B149A"/>
    <w:rsid w:val="008B6E04"/>
    <w:rsid w:val="008D4780"/>
    <w:rsid w:val="008D5F02"/>
    <w:rsid w:val="008E0C85"/>
    <w:rsid w:val="008F1635"/>
    <w:rsid w:val="008F2870"/>
    <w:rsid w:val="00900B2E"/>
    <w:rsid w:val="0090673E"/>
    <w:rsid w:val="0091126D"/>
    <w:rsid w:val="00912222"/>
    <w:rsid w:val="00912775"/>
    <w:rsid w:val="00937ADC"/>
    <w:rsid w:val="00942DB8"/>
    <w:rsid w:val="0094338F"/>
    <w:rsid w:val="00946925"/>
    <w:rsid w:val="00951505"/>
    <w:rsid w:val="0095321C"/>
    <w:rsid w:val="00962CBE"/>
    <w:rsid w:val="0097008A"/>
    <w:rsid w:val="00972C14"/>
    <w:rsid w:val="00987D48"/>
    <w:rsid w:val="00995B39"/>
    <w:rsid w:val="00995D90"/>
    <w:rsid w:val="009A1516"/>
    <w:rsid w:val="009B4970"/>
    <w:rsid w:val="009B6EA1"/>
    <w:rsid w:val="009C3AB2"/>
    <w:rsid w:val="009C5D94"/>
    <w:rsid w:val="009C5E43"/>
    <w:rsid w:val="009E3570"/>
    <w:rsid w:val="009F054E"/>
    <w:rsid w:val="009F1BE4"/>
    <w:rsid w:val="009F6AF1"/>
    <w:rsid w:val="00A01BB3"/>
    <w:rsid w:val="00A042D1"/>
    <w:rsid w:val="00A046B3"/>
    <w:rsid w:val="00A15067"/>
    <w:rsid w:val="00A21E4A"/>
    <w:rsid w:val="00A277EF"/>
    <w:rsid w:val="00A320AF"/>
    <w:rsid w:val="00A354EE"/>
    <w:rsid w:val="00A41F4A"/>
    <w:rsid w:val="00A5107C"/>
    <w:rsid w:val="00A5449C"/>
    <w:rsid w:val="00A5617F"/>
    <w:rsid w:val="00A606EF"/>
    <w:rsid w:val="00A70517"/>
    <w:rsid w:val="00A70CA8"/>
    <w:rsid w:val="00A7216D"/>
    <w:rsid w:val="00A7403B"/>
    <w:rsid w:val="00A77BC8"/>
    <w:rsid w:val="00A829B7"/>
    <w:rsid w:val="00A8620D"/>
    <w:rsid w:val="00A93FCE"/>
    <w:rsid w:val="00A97EDB"/>
    <w:rsid w:val="00AA0F89"/>
    <w:rsid w:val="00AA2DD3"/>
    <w:rsid w:val="00AA46CD"/>
    <w:rsid w:val="00AA531C"/>
    <w:rsid w:val="00AA78C3"/>
    <w:rsid w:val="00AB0FFC"/>
    <w:rsid w:val="00AB17A6"/>
    <w:rsid w:val="00AB48D9"/>
    <w:rsid w:val="00AC409D"/>
    <w:rsid w:val="00AD1F32"/>
    <w:rsid w:val="00AE6022"/>
    <w:rsid w:val="00AE7FBB"/>
    <w:rsid w:val="00AF5032"/>
    <w:rsid w:val="00B06401"/>
    <w:rsid w:val="00B17AE4"/>
    <w:rsid w:val="00B24971"/>
    <w:rsid w:val="00B26469"/>
    <w:rsid w:val="00B27483"/>
    <w:rsid w:val="00B63318"/>
    <w:rsid w:val="00B7124B"/>
    <w:rsid w:val="00B75C3E"/>
    <w:rsid w:val="00B810BE"/>
    <w:rsid w:val="00B83FFA"/>
    <w:rsid w:val="00B87DEA"/>
    <w:rsid w:val="00B9052B"/>
    <w:rsid w:val="00B94FB8"/>
    <w:rsid w:val="00BA49CC"/>
    <w:rsid w:val="00BB6E02"/>
    <w:rsid w:val="00BC2CF0"/>
    <w:rsid w:val="00BC555A"/>
    <w:rsid w:val="00BD0975"/>
    <w:rsid w:val="00BD5D5B"/>
    <w:rsid w:val="00BF2DA5"/>
    <w:rsid w:val="00BF4FBA"/>
    <w:rsid w:val="00C02E64"/>
    <w:rsid w:val="00C125B9"/>
    <w:rsid w:val="00C16DA7"/>
    <w:rsid w:val="00C32FC2"/>
    <w:rsid w:val="00C36D12"/>
    <w:rsid w:val="00C50DDF"/>
    <w:rsid w:val="00C53AB9"/>
    <w:rsid w:val="00C608B2"/>
    <w:rsid w:val="00C645CB"/>
    <w:rsid w:val="00C73F72"/>
    <w:rsid w:val="00C856DB"/>
    <w:rsid w:val="00C900A6"/>
    <w:rsid w:val="00CA1975"/>
    <w:rsid w:val="00CA350E"/>
    <w:rsid w:val="00CB341F"/>
    <w:rsid w:val="00CB6CFC"/>
    <w:rsid w:val="00CC195F"/>
    <w:rsid w:val="00CC4ADC"/>
    <w:rsid w:val="00CC55C9"/>
    <w:rsid w:val="00CD2B60"/>
    <w:rsid w:val="00CD6967"/>
    <w:rsid w:val="00CE00B4"/>
    <w:rsid w:val="00CE3C28"/>
    <w:rsid w:val="00CF4488"/>
    <w:rsid w:val="00CF4621"/>
    <w:rsid w:val="00D05497"/>
    <w:rsid w:val="00D11EEE"/>
    <w:rsid w:val="00D21AD8"/>
    <w:rsid w:val="00D21C57"/>
    <w:rsid w:val="00D21E5D"/>
    <w:rsid w:val="00D25348"/>
    <w:rsid w:val="00D32F88"/>
    <w:rsid w:val="00D362BD"/>
    <w:rsid w:val="00D40C84"/>
    <w:rsid w:val="00D42AF5"/>
    <w:rsid w:val="00D45DBE"/>
    <w:rsid w:val="00D53A4D"/>
    <w:rsid w:val="00D57F74"/>
    <w:rsid w:val="00D65294"/>
    <w:rsid w:val="00D82CB1"/>
    <w:rsid w:val="00D84600"/>
    <w:rsid w:val="00D8502E"/>
    <w:rsid w:val="00D90966"/>
    <w:rsid w:val="00D92946"/>
    <w:rsid w:val="00D93C7A"/>
    <w:rsid w:val="00D9557A"/>
    <w:rsid w:val="00DA3F95"/>
    <w:rsid w:val="00DA424E"/>
    <w:rsid w:val="00DB70AF"/>
    <w:rsid w:val="00DD3D67"/>
    <w:rsid w:val="00DD71E2"/>
    <w:rsid w:val="00DE2D7F"/>
    <w:rsid w:val="00DE3851"/>
    <w:rsid w:val="00DF134D"/>
    <w:rsid w:val="00DF6E0A"/>
    <w:rsid w:val="00DF6E6B"/>
    <w:rsid w:val="00E03D01"/>
    <w:rsid w:val="00E132F3"/>
    <w:rsid w:val="00E16278"/>
    <w:rsid w:val="00E22468"/>
    <w:rsid w:val="00E26120"/>
    <w:rsid w:val="00E30841"/>
    <w:rsid w:val="00E35FB9"/>
    <w:rsid w:val="00E403A3"/>
    <w:rsid w:val="00E43A6E"/>
    <w:rsid w:val="00E53E00"/>
    <w:rsid w:val="00E64711"/>
    <w:rsid w:val="00E675EC"/>
    <w:rsid w:val="00E712C6"/>
    <w:rsid w:val="00E816AF"/>
    <w:rsid w:val="00E8443A"/>
    <w:rsid w:val="00EA07AA"/>
    <w:rsid w:val="00EA493E"/>
    <w:rsid w:val="00EA69EE"/>
    <w:rsid w:val="00EB1AEA"/>
    <w:rsid w:val="00EB5FA7"/>
    <w:rsid w:val="00EB61AC"/>
    <w:rsid w:val="00EC3C75"/>
    <w:rsid w:val="00EC44E2"/>
    <w:rsid w:val="00EC6729"/>
    <w:rsid w:val="00ED0EF2"/>
    <w:rsid w:val="00ED13CF"/>
    <w:rsid w:val="00ED1CEC"/>
    <w:rsid w:val="00ED5D1E"/>
    <w:rsid w:val="00ED6748"/>
    <w:rsid w:val="00ED695C"/>
    <w:rsid w:val="00EF0C2E"/>
    <w:rsid w:val="00EF18B2"/>
    <w:rsid w:val="00F058F6"/>
    <w:rsid w:val="00F1098D"/>
    <w:rsid w:val="00F140C1"/>
    <w:rsid w:val="00F36F20"/>
    <w:rsid w:val="00F37E03"/>
    <w:rsid w:val="00F4335B"/>
    <w:rsid w:val="00F45328"/>
    <w:rsid w:val="00F5092C"/>
    <w:rsid w:val="00F5554A"/>
    <w:rsid w:val="00F668F1"/>
    <w:rsid w:val="00F85271"/>
    <w:rsid w:val="00F903F0"/>
    <w:rsid w:val="00F9496C"/>
    <w:rsid w:val="00FB0582"/>
    <w:rsid w:val="00FB540A"/>
    <w:rsid w:val="00FC4041"/>
    <w:rsid w:val="00FC591A"/>
    <w:rsid w:val="00FD151E"/>
    <w:rsid w:val="00FF336E"/>
    <w:rsid w:val="00FF3B62"/>
    <w:rsid w:val="00FF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4:docId w14:val="196879BC"/>
  <w15:docId w15:val="{17A5B51A-C500-467F-92CF-0BF9642D4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033"/>
    <w:pPr>
      <w:spacing w:after="0" w:line="240" w:lineRule="auto"/>
      <w:jc w:val="center"/>
    </w:pPr>
  </w:style>
  <w:style w:type="paragraph" w:styleId="1">
    <w:name w:val="heading 1"/>
    <w:basedOn w:val="a"/>
    <w:link w:val="10"/>
    <w:qFormat/>
    <w:rsid w:val="00445033"/>
    <w:pPr>
      <w:ind w:firstLine="284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445033"/>
    <w:pPr>
      <w:keepNext/>
      <w:spacing w:before="240" w:after="60"/>
      <w:ind w:firstLine="284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45033"/>
    <w:pPr>
      <w:keepNext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5033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44503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45033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a3">
    <w:name w:val="List Paragraph"/>
    <w:aliases w:val="Варианты ответов"/>
    <w:basedOn w:val="a"/>
    <w:link w:val="a4"/>
    <w:uiPriority w:val="34"/>
    <w:qFormat/>
    <w:rsid w:val="004450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5033"/>
  </w:style>
  <w:style w:type="paragraph" w:styleId="a7">
    <w:name w:val="footer"/>
    <w:basedOn w:val="a"/>
    <w:link w:val="a8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5033"/>
  </w:style>
  <w:style w:type="character" w:styleId="a9">
    <w:name w:val="page number"/>
    <w:rsid w:val="00445033"/>
    <w:rPr>
      <w:rFonts w:cs="Times New Roman"/>
    </w:rPr>
  </w:style>
  <w:style w:type="table" w:styleId="aa">
    <w:name w:val="Table Grid"/>
    <w:basedOn w:val="a1"/>
    <w:uiPriority w:val="99"/>
    <w:rsid w:val="004450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"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b">
    <w:name w:val="Заголовок титульного листа"/>
    <w:basedOn w:val="a"/>
    <w:next w:val="a"/>
    <w:semiHidden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ac">
    <w:name w:val="Document Map"/>
    <w:basedOn w:val="a"/>
    <w:link w:val="ad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1">
    <w:name w:val="s_1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rsid w:val="00445033"/>
    <w:rPr>
      <w:color w:val="0000FF"/>
      <w:u w:val="single"/>
    </w:rPr>
  </w:style>
  <w:style w:type="character" w:customStyle="1" w:styleId="apple-converted-space">
    <w:name w:val="apple-converted-space"/>
    <w:rsid w:val="00445033"/>
  </w:style>
  <w:style w:type="paragraph" w:styleId="af1">
    <w:name w:val="Normal (Web)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semiHidden/>
    <w:rsid w:val="00445033"/>
    <w:pPr>
      <w:spacing w:after="100" w:line="276" w:lineRule="auto"/>
      <w:ind w:left="220" w:firstLine="284"/>
      <w:jc w:val="both"/>
    </w:pPr>
    <w:rPr>
      <w:rFonts w:ascii="Calibri" w:eastAsia="Times New Roman" w:hAnsi="Calibri" w:cs="Times New Roman"/>
      <w:lang w:eastAsia="ru-RU"/>
    </w:rPr>
  </w:style>
  <w:style w:type="paragraph" w:styleId="12">
    <w:name w:val="toc 1"/>
    <w:basedOn w:val="a"/>
    <w:next w:val="a"/>
    <w:autoRedefine/>
    <w:rsid w:val="00445033"/>
    <w:pPr>
      <w:tabs>
        <w:tab w:val="right" w:leader="dot" w:pos="10196"/>
      </w:tabs>
      <w:ind w:right="284" w:firstLine="284"/>
      <w:jc w:val="left"/>
    </w:pPr>
    <w:rPr>
      <w:rFonts w:ascii="Times New Roman" w:eastAsia="Times New Roman" w:hAnsi="Times New Roman" w:cs="Times New Roman"/>
      <w:b/>
      <w:sz w:val="24"/>
      <w:lang w:eastAsia="ru-RU"/>
    </w:rPr>
  </w:style>
  <w:style w:type="paragraph" w:styleId="31">
    <w:name w:val="toc 3"/>
    <w:basedOn w:val="a"/>
    <w:next w:val="a"/>
    <w:autoRedefine/>
    <w:rsid w:val="00445033"/>
    <w:pPr>
      <w:tabs>
        <w:tab w:val="right" w:leader="dot" w:pos="10196"/>
      </w:tabs>
      <w:ind w:right="284" w:firstLine="28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f2">
    <w:name w:val="Основной текст_"/>
    <w:link w:val="13"/>
    <w:locked/>
    <w:rsid w:val="00445033"/>
    <w:rPr>
      <w:sz w:val="26"/>
      <w:shd w:val="clear" w:color="auto" w:fill="FFFFFF"/>
    </w:rPr>
  </w:style>
  <w:style w:type="paragraph" w:styleId="5">
    <w:name w:val="toc 5"/>
    <w:basedOn w:val="a"/>
    <w:next w:val="a"/>
    <w:autoRedefine/>
    <w:semiHidden/>
    <w:rsid w:val="00445033"/>
    <w:pPr>
      <w:ind w:left="960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"/>
    <w:basedOn w:val="a"/>
    <w:link w:val="af2"/>
    <w:rsid w:val="00445033"/>
    <w:pPr>
      <w:shd w:val="clear" w:color="auto" w:fill="FFFFFF"/>
      <w:spacing w:before="300" w:after="660" w:line="240" w:lineRule="atLeast"/>
      <w:jc w:val="left"/>
    </w:pPr>
    <w:rPr>
      <w:sz w:val="26"/>
    </w:rPr>
  </w:style>
  <w:style w:type="character" w:customStyle="1" w:styleId="32">
    <w:name w:val="Основной текст (3)_"/>
    <w:link w:val="33"/>
    <w:locked/>
    <w:rsid w:val="00445033"/>
    <w:rPr>
      <w:sz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445033"/>
    <w:pPr>
      <w:shd w:val="clear" w:color="auto" w:fill="FFFFFF"/>
      <w:spacing w:before="300" w:after="300" w:line="317" w:lineRule="exact"/>
    </w:pPr>
    <w:rPr>
      <w:sz w:val="27"/>
    </w:rPr>
  </w:style>
  <w:style w:type="paragraph" w:customStyle="1" w:styleId="ConsPlusNormal">
    <w:name w:val="ConsPlusNormal"/>
    <w:link w:val="ConsPlusNormal0"/>
    <w:rsid w:val="004450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4503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Без интервала1"/>
    <w:link w:val="NoSpacingChar"/>
    <w:rsid w:val="00445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445033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rsid w:val="0044503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locked/>
    <w:rsid w:val="00445033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NoSpacingChar">
    <w:name w:val="No Spacing Char"/>
    <w:link w:val="14"/>
    <w:locked/>
    <w:rsid w:val="004450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4450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rsid w:val="00445033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445033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customStyle="1" w:styleId="16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7">
    <w:name w:val="Без интервала1"/>
    <w:rsid w:val="004450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8">
    <w:name w:val="Сетка таблицы1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Табличный_заголовки"/>
    <w:basedOn w:val="a"/>
    <w:qFormat/>
    <w:rsid w:val="00445033"/>
    <w:pPr>
      <w:keepNext/>
      <w:keepLines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ai11028">
    <w:name w:val="1 / a / i11028"/>
    <w:basedOn w:val="a2"/>
    <w:next w:val="1ai"/>
    <w:semiHidden/>
    <w:rsid w:val="00445033"/>
    <w:pPr>
      <w:numPr>
        <w:numId w:val="29"/>
      </w:numPr>
    </w:pPr>
  </w:style>
  <w:style w:type="numbering" w:styleId="1ai">
    <w:name w:val="Outline List 1"/>
    <w:basedOn w:val="a2"/>
    <w:rsid w:val="00445033"/>
  </w:style>
  <w:style w:type="character" w:customStyle="1" w:styleId="a4">
    <w:name w:val="Абзац списка Знак"/>
    <w:aliases w:val="Варианты ответов Знак"/>
    <w:link w:val="a3"/>
    <w:uiPriority w:val="34"/>
    <w:locked/>
    <w:rsid w:val="00BF2DA5"/>
  </w:style>
  <w:style w:type="paragraph" w:styleId="af6">
    <w:name w:val="No Spacing"/>
    <w:link w:val="af7"/>
    <w:uiPriority w:val="1"/>
    <w:qFormat/>
    <w:rsid w:val="00B87D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7">
    <w:name w:val="Без интервала Знак"/>
    <w:link w:val="af6"/>
    <w:uiPriority w:val="1"/>
    <w:locked/>
    <w:rsid w:val="00B87DEA"/>
    <w:rPr>
      <w:rFonts w:ascii="Calibri" w:eastAsia="Times New Roman" w:hAnsi="Calibri" w:cs="Times New Roman"/>
      <w:lang w:eastAsia="ru-RU"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17740F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0026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4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857EC-23F9-4806-9532-72FFE03FD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3032</Words>
  <Characters>17289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 Никифорова</dc:creator>
  <cp:lastModifiedBy>Ольга Левковская</cp:lastModifiedBy>
  <cp:revision>8</cp:revision>
  <cp:lastPrinted>2023-12-14T07:11:00Z</cp:lastPrinted>
  <dcterms:created xsi:type="dcterms:W3CDTF">2025-07-11T07:23:00Z</dcterms:created>
  <dcterms:modified xsi:type="dcterms:W3CDTF">2025-08-28T04:47:00Z</dcterms:modified>
</cp:coreProperties>
</file>